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933" w:rsidRPr="00A022CE" w:rsidRDefault="00675933" w:rsidP="004B284A">
      <w:pPr>
        <w:pStyle w:val="Header"/>
        <w:tabs>
          <w:tab w:val="clear" w:pos="4819"/>
          <w:tab w:val="clear" w:pos="9638"/>
        </w:tabs>
        <w:rPr>
          <w:rFonts w:ascii="Calibri" w:hAnsi="Calibri"/>
        </w:rPr>
      </w:pPr>
      <w:bookmarkStart w:id="0" w:name="_GoBack"/>
      <w:bookmarkEnd w:id="0"/>
    </w:p>
    <w:p w:rsidR="00675933" w:rsidRPr="00A022CE" w:rsidRDefault="00675933" w:rsidP="004B284A">
      <w:pPr>
        <w:pStyle w:val="Header"/>
        <w:tabs>
          <w:tab w:val="clear" w:pos="4819"/>
          <w:tab w:val="clear" w:pos="9638"/>
        </w:tabs>
        <w:rPr>
          <w:rFonts w:ascii="Calibri" w:hAnsi="Calibri"/>
        </w:rPr>
      </w:pPr>
    </w:p>
    <w:p w:rsidR="00675933" w:rsidRPr="00A022CE" w:rsidRDefault="00675933" w:rsidP="004B284A">
      <w:pPr>
        <w:pStyle w:val="Header"/>
        <w:tabs>
          <w:tab w:val="clear" w:pos="4819"/>
          <w:tab w:val="clear" w:pos="9638"/>
        </w:tabs>
        <w:rPr>
          <w:rFonts w:ascii="Calibri" w:hAnsi="Calibri"/>
        </w:rPr>
      </w:pPr>
    </w:p>
    <w:p w:rsidR="00675933" w:rsidRPr="00A022CE" w:rsidRDefault="00675933" w:rsidP="009D2662">
      <w:pPr>
        <w:pStyle w:val="Header"/>
        <w:tabs>
          <w:tab w:val="clear" w:pos="4819"/>
          <w:tab w:val="clear" w:pos="9638"/>
        </w:tabs>
        <w:spacing w:after="0"/>
        <w:rPr>
          <w:rFonts w:ascii="Calibri" w:hAnsi="Calibri"/>
          <w:color w:val="FF0000"/>
        </w:rPr>
      </w:pPr>
      <w:r w:rsidRPr="00A022CE">
        <w:rPr>
          <w:rFonts w:ascii="Calibri" w:hAnsi="Calibri"/>
          <w:color w:val="FF0000"/>
        </w:rPr>
        <w:t>XX Vandværk</w:t>
      </w:r>
    </w:p>
    <w:p w:rsidR="00675933" w:rsidRPr="00A022CE" w:rsidRDefault="00675933" w:rsidP="009D2662">
      <w:pPr>
        <w:pStyle w:val="Header"/>
        <w:tabs>
          <w:tab w:val="clear" w:pos="4819"/>
          <w:tab w:val="clear" w:pos="9638"/>
        </w:tabs>
        <w:spacing w:after="0"/>
        <w:rPr>
          <w:rFonts w:ascii="Calibri" w:hAnsi="Calibri"/>
          <w:color w:val="FF0000"/>
        </w:rPr>
      </w:pPr>
      <w:r w:rsidRPr="00A022CE">
        <w:rPr>
          <w:rFonts w:ascii="Calibri" w:hAnsi="Calibri"/>
          <w:color w:val="FF0000"/>
        </w:rPr>
        <w:t>v/ XX</w:t>
      </w:r>
    </w:p>
    <w:p w:rsidR="00675933" w:rsidRPr="00A022CE" w:rsidRDefault="00675933" w:rsidP="009D2662">
      <w:pPr>
        <w:pStyle w:val="Header"/>
        <w:tabs>
          <w:tab w:val="clear" w:pos="4819"/>
          <w:tab w:val="clear" w:pos="9638"/>
        </w:tabs>
        <w:spacing w:after="0"/>
        <w:rPr>
          <w:rFonts w:ascii="Calibri" w:hAnsi="Calibri"/>
          <w:color w:val="FF0000"/>
        </w:rPr>
      </w:pPr>
      <w:r w:rsidRPr="00A022CE">
        <w:rPr>
          <w:rFonts w:ascii="Calibri" w:hAnsi="Calibri"/>
          <w:color w:val="FF0000"/>
        </w:rPr>
        <w:t>&lt;&lt;adresse&gt;&gt;</w:t>
      </w:r>
    </w:p>
    <w:p w:rsidR="00675933" w:rsidRPr="00A022CE" w:rsidRDefault="00675933" w:rsidP="009D2662">
      <w:pPr>
        <w:pStyle w:val="Header"/>
        <w:tabs>
          <w:tab w:val="clear" w:pos="4819"/>
          <w:tab w:val="clear" w:pos="9638"/>
        </w:tabs>
        <w:spacing w:after="0"/>
        <w:rPr>
          <w:rFonts w:ascii="Calibri" w:hAnsi="Calibri"/>
          <w:color w:val="FF0000"/>
        </w:rPr>
      </w:pPr>
      <w:r w:rsidRPr="00A022CE">
        <w:rPr>
          <w:rFonts w:ascii="Calibri" w:hAnsi="Calibri"/>
          <w:color w:val="FF0000"/>
        </w:rPr>
        <w:t>&lt;&lt;postnr.&gt;&gt;</w:t>
      </w:r>
    </w:p>
    <w:p w:rsidR="00675933" w:rsidRPr="00A022CE" w:rsidRDefault="00675933" w:rsidP="004B284A">
      <w:pPr>
        <w:pStyle w:val="Header"/>
        <w:tabs>
          <w:tab w:val="clear" w:pos="4819"/>
          <w:tab w:val="clear" w:pos="9638"/>
        </w:tabs>
        <w:rPr>
          <w:rFonts w:ascii="Calibri" w:hAnsi="Calibri"/>
        </w:rPr>
      </w:pPr>
    </w:p>
    <w:p w:rsidR="00675933" w:rsidRPr="00A022CE" w:rsidRDefault="00675933" w:rsidP="004B284A">
      <w:pPr>
        <w:pStyle w:val="Header"/>
        <w:tabs>
          <w:tab w:val="clear" w:pos="4819"/>
          <w:tab w:val="clear" w:pos="9638"/>
        </w:tabs>
        <w:rPr>
          <w:rFonts w:ascii="Calibri" w:hAnsi="Calibri"/>
        </w:rPr>
      </w:pPr>
    </w:p>
    <w:p w:rsidR="00675933" w:rsidRPr="00A022CE" w:rsidRDefault="00675933" w:rsidP="004B284A">
      <w:pPr>
        <w:pStyle w:val="Header"/>
        <w:tabs>
          <w:tab w:val="clear" w:pos="4819"/>
          <w:tab w:val="clear" w:pos="9638"/>
        </w:tabs>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6"/>
        <w:gridCol w:w="3391"/>
        <w:gridCol w:w="576"/>
        <w:gridCol w:w="5351"/>
      </w:tblGrid>
      <w:tr w:rsidR="00675933" w:rsidRPr="00A022CE" w:rsidTr="00893462">
        <w:trPr>
          <w:cantSplit/>
        </w:trPr>
        <w:tc>
          <w:tcPr>
            <w:tcW w:w="3927" w:type="dxa"/>
            <w:gridSpan w:val="2"/>
            <w:shd w:val="clear" w:color="auto" w:fill="CCCCCC"/>
          </w:tcPr>
          <w:p w:rsidR="00675933" w:rsidRPr="00860B4E" w:rsidRDefault="00675933" w:rsidP="00893462">
            <w:pPr>
              <w:pStyle w:val="Header"/>
              <w:keepNext/>
              <w:keepLines/>
              <w:tabs>
                <w:tab w:val="clear" w:pos="4819"/>
                <w:tab w:val="clear" w:pos="9638"/>
              </w:tabs>
              <w:spacing w:before="60"/>
              <w:rPr>
                <w:rFonts w:ascii="Calibri" w:hAnsi="Calibri"/>
              </w:rPr>
            </w:pPr>
            <w:r w:rsidRPr="00860B4E">
              <w:rPr>
                <w:rFonts w:ascii="Calibri" w:hAnsi="Calibri"/>
              </w:rPr>
              <w:t>1. Vandmålernr.</w:t>
            </w:r>
          </w:p>
        </w:tc>
        <w:tc>
          <w:tcPr>
            <w:tcW w:w="5927" w:type="dxa"/>
            <w:gridSpan w:val="2"/>
            <w:shd w:val="clear" w:color="auto" w:fill="CCCCCC"/>
          </w:tcPr>
          <w:p w:rsidR="00675933" w:rsidRPr="00860B4E" w:rsidRDefault="00675933" w:rsidP="00893462">
            <w:pPr>
              <w:pStyle w:val="Header"/>
              <w:keepNext/>
              <w:keepLines/>
              <w:tabs>
                <w:tab w:val="clear" w:pos="4819"/>
                <w:tab w:val="clear" w:pos="9638"/>
              </w:tabs>
              <w:spacing w:before="60"/>
              <w:rPr>
                <w:rFonts w:ascii="Calibri" w:hAnsi="Calibri"/>
              </w:rPr>
            </w:pPr>
            <w:r w:rsidRPr="00860B4E">
              <w:rPr>
                <w:rFonts w:ascii="Calibri" w:hAnsi="Calibri"/>
              </w:rPr>
              <w:t>Forbrugsadresse</w:t>
            </w:r>
          </w:p>
        </w:tc>
      </w:tr>
      <w:tr w:rsidR="00675933" w:rsidRPr="00A022CE" w:rsidTr="00893462">
        <w:trPr>
          <w:cantSplit/>
          <w:trHeight w:val="1134"/>
        </w:trPr>
        <w:tc>
          <w:tcPr>
            <w:tcW w:w="536" w:type="dxa"/>
            <w:shd w:val="clear" w:color="auto" w:fill="FFFF00"/>
            <w:textDirection w:val="btLr"/>
            <w:vAlign w:val="center"/>
          </w:tcPr>
          <w:p w:rsidR="00675933" w:rsidRPr="00A022CE" w:rsidRDefault="00675933" w:rsidP="00893462">
            <w:pPr>
              <w:ind w:left="113" w:right="113"/>
              <w:jc w:val="center"/>
              <w:rPr>
                <w:rFonts w:ascii="Calibri" w:hAnsi="Calibri"/>
                <w:b/>
              </w:rPr>
            </w:pPr>
            <w:r w:rsidRPr="00A022CE">
              <w:rPr>
                <w:rFonts w:ascii="Calibri" w:hAnsi="Calibri"/>
                <w:b/>
                <w:sz w:val="16"/>
              </w:rPr>
              <w:t>SKAL UDFYLDES</w:t>
            </w:r>
          </w:p>
        </w:tc>
        <w:tc>
          <w:tcPr>
            <w:tcW w:w="3391" w:type="dxa"/>
          </w:tcPr>
          <w:p w:rsidR="00675933" w:rsidRPr="00A022CE" w:rsidRDefault="00675933" w:rsidP="004133A2">
            <w:pPr>
              <w:rPr>
                <w:rFonts w:ascii="Calibri" w:hAnsi="Calibri"/>
              </w:rPr>
            </w:pPr>
          </w:p>
        </w:tc>
        <w:tc>
          <w:tcPr>
            <w:tcW w:w="576" w:type="dxa"/>
            <w:shd w:val="clear" w:color="auto" w:fill="FFFF00"/>
            <w:textDirection w:val="btLr"/>
            <w:vAlign w:val="center"/>
          </w:tcPr>
          <w:p w:rsidR="00675933" w:rsidRPr="00A022CE" w:rsidRDefault="00675933" w:rsidP="00893462">
            <w:pPr>
              <w:ind w:left="113" w:right="113"/>
              <w:jc w:val="center"/>
              <w:rPr>
                <w:rFonts w:ascii="Calibri" w:hAnsi="Calibri"/>
                <w:b/>
              </w:rPr>
            </w:pPr>
            <w:r w:rsidRPr="00A022CE">
              <w:rPr>
                <w:rFonts w:ascii="Calibri" w:hAnsi="Calibri"/>
                <w:b/>
                <w:sz w:val="16"/>
              </w:rPr>
              <w:t>SKAL UDFYLDES</w:t>
            </w:r>
          </w:p>
        </w:tc>
        <w:tc>
          <w:tcPr>
            <w:tcW w:w="5351" w:type="dxa"/>
          </w:tcPr>
          <w:p w:rsidR="00675933" w:rsidRPr="00A022CE" w:rsidRDefault="00675933" w:rsidP="004133A2">
            <w:pPr>
              <w:rPr>
                <w:rFonts w:ascii="Calibri" w:hAnsi="Calibri"/>
              </w:rPr>
            </w:pPr>
          </w:p>
        </w:tc>
      </w:tr>
      <w:tr w:rsidR="00675933" w:rsidRPr="00A022CE" w:rsidTr="00893462">
        <w:trPr>
          <w:cantSplit/>
        </w:trPr>
        <w:tc>
          <w:tcPr>
            <w:tcW w:w="9854" w:type="dxa"/>
            <w:gridSpan w:val="4"/>
            <w:shd w:val="clear" w:color="auto" w:fill="CCCCCC"/>
          </w:tcPr>
          <w:p w:rsidR="00675933" w:rsidRPr="00860B4E" w:rsidRDefault="00675933" w:rsidP="00893462">
            <w:pPr>
              <w:pStyle w:val="Header"/>
              <w:tabs>
                <w:tab w:val="clear" w:pos="4819"/>
                <w:tab w:val="clear" w:pos="9638"/>
              </w:tabs>
              <w:spacing w:before="60"/>
              <w:rPr>
                <w:rFonts w:ascii="Calibri" w:hAnsi="Calibri"/>
              </w:rPr>
            </w:pPr>
            <w:r w:rsidRPr="00860B4E">
              <w:rPr>
                <w:rFonts w:ascii="Calibri" w:hAnsi="Calibri"/>
              </w:rPr>
              <w:t>2. Hvilken mediumkategori mener I at jeres virksomhed/institution/ejendom er placeret i?</w:t>
            </w:r>
          </w:p>
        </w:tc>
      </w:tr>
      <w:tr w:rsidR="00675933" w:rsidRPr="00A022CE" w:rsidTr="00893462">
        <w:trPr>
          <w:cantSplit/>
          <w:trHeight w:val="1134"/>
        </w:trPr>
        <w:tc>
          <w:tcPr>
            <w:tcW w:w="536" w:type="dxa"/>
            <w:shd w:val="clear" w:color="auto" w:fill="FFFF00"/>
            <w:textDirection w:val="btLr"/>
            <w:vAlign w:val="center"/>
          </w:tcPr>
          <w:p w:rsidR="00675933" w:rsidRPr="00A022CE" w:rsidRDefault="00675933" w:rsidP="00893462">
            <w:pPr>
              <w:ind w:left="113" w:right="113"/>
              <w:jc w:val="center"/>
              <w:rPr>
                <w:rFonts w:ascii="Calibri" w:hAnsi="Calibri"/>
                <w:b/>
              </w:rPr>
            </w:pPr>
            <w:r w:rsidRPr="00A022CE">
              <w:rPr>
                <w:rFonts w:ascii="Calibri" w:hAnsi="Calibri"/>
                <w:b/>
                <w:sz w:val="16"/>
              </w:rPr>
              <w:t>SKAL UDFYLDES</w:t>
            </w:r>
          </w:p>
        </w:tc>
        <w:tc>
          <w:tcPr>
            <w:tcW w:w="9318" w:type="dxa"/>
            <w:gridSpan w:val="3"/>
          </w:tcPr>
          <w:p w:rsidR="00675933" w:rsidRPr="00A022CE" w:rsidRDefault="00675933" w:rsidP="004133A2">
            <w:pPr>
              <w:rPr>
                <w:rFonts w:ascii="Calibri" w:hAnsi="Calibri"/>
              </w:rPr>
            </w:pPr>
          </w:p>
        </w:tc>
      </w:tr>
      <w:tr w:rsidR="00675933" w:rsidRPr="00A022CE" w:rsidTr="00893462">
        <w:trPr>
          <w:gridBefore w:val="1"/>
          <w:wBefore w:w="536" w:type="dxa"/>
          <w:cantSplit/>
        </w:trPr>
        <w:tc>
          <w:tcPr>
            <w:tcW w:w="9318" w:type="dxa"/>
            <w:gridSpan w:val="3"/>
          </w:tcPr>
          <w:p w:rsidR="00675933" w:rsidRPr="00A022CE" w:rsidRDefault="00675933" w:rsidP="00893462">
            <w:pPr>
              <w:jc w:val="center"/>
              <w:rPr>
                <w:rFonts w:ascii="Calibri" w:hAnsi="Calibri"/>
                <w:b/>
              </w:rPr>
            </w:pPr>
            <w:r w:rsidRPr="00A022CE">
              <w:rPr>
                <w:rFonts w:ascii="Calibri" w:hAnsi="Calibri"/>
                <w:b/>
                <w:sz w:val="30"/>
              </w:rPr>
              <w:t xml:space="preserve">Spørgsmål 2.a. til </w:t>
            </w:r>
            <w:smartTag w:uri="urn:schemas-microsoft-com:office:smarttags" w:element="metricconverter">
              <w:smartTagPr>
                <w:attr w:name="ProductID" w:val="2.f"/>
              </w:smartTagPr>
              <w:r w:rsidRPr="00A022CE">
                <w:rPr>
                  <w:rFonts w:ascii="Calibri" w:hAnsi="Calibri"/>
                  <w:b/>
                  <w:sz w:val="30"/>
                </w:rPr>
                <w:t>2.f</w:t>
              </w:r>
            </w:smartTag>
            <w:r w:rsidRPr="00A022CE">
              <w:rPr>
                <w:rFonts w:ascii="Calibri" w:hAnsi="Calibri"/>
                <w:b/>
                <w:sz w:val="30"/>
              </w:rPr>
              <w:t>. skal kun besvares, såfremt mediumkategorien i spørgsmål 2 er større end 1.</w:t>
            </w:r>
          </w:p>
        </w:tc>
      </w:tr>
      <w:tr w:rsidR="00675933" w:rsidRPr="00A022CE" w:rsidTr="00893462">
        <w:trPr>
          <w:gridBefore w:val="1"/>
          <w:wBefore w:w="536" w:type="dxa"/>
          <w:cantSplit/>
        </w:trPr>
        <w:tc>
          <w:tcPr>
            <w:tcW w:w="9318" w:type="dxa"/>
            <w:gridSpan w:val="3"/>
            <w:shd w:val="clear" w:color="auto" w:fill="CCCCCC"/>
          </w:tcPr>
          <w:p w:rsidR="00675933" w:rsidRPr="00860B4E" w:rsidRDefault="00675933" w:rsidP="00893462">
            <w:pPr>
              <w:pStyle w:val="Header"/>
              <w:keepNext/>
              <w:keepLines/>
              <w:tabs>
                <w:tab w:val="clear" w:pos="4819"/>
                <w:tab w:val="clear" w:pos="9638"/>
              </w:tabs>
              <w:spacing w:before="60"/>
              <w:rPr>
                <w:rFonts w:ascii="Calibri" w:hAnsi="Calibri"/>
              </w:rPr>
            </w:pPr>
            <w:r w:rsidRPr="00860B4E">
              <w:rPr>
                <w:rFonts w:ascii="Calibri" w:hAnsi="Calibri"/>
              </w:rPr>
              <w:t>2.a. Hvilken type tilbagestrømningssikring er der i vandinstallationen?</w:t>
            </w:r>
          </w:p>
        </w:tc>
      </w:tr>
      <w:tr w:rsidR="00675933" w:rsidRPr="00A022CE" w:rsidTr="00893462">
        <w:trPr>
          <w:gridBefore w:val="1"/>
          <w:wBefore w:w="536" w:type="dxa"/>
          <w:cantSplit/>
          <w:trHeight w:val="1134"/>
        </w:trPr>
        <w:tc>
          <w:tcPr>
            <w:tcW w:w="9318" w:type="dxa"/>
            <w:gridSpan w:val="3"/>
          </w:tcPr>
          <w:p w:rsidR="00675933" w:rsidRPr="00A022CE" w:rsidRDefault="00675933" w:rsidP="00A104ED">
            <w:pPr>
              <w:rPr>
                <w:rFonts w:ascii="Calibri" w:hAnsi="Calibri"/>
              </w:rPr>
            </w:pPr>
          </w:p>
        </w:tc>
      </w:tr>
      <w:tr w:rsidR="00675933" w:rsidRPr="00A022CE" w:rsidTr="00893462">
        <w:trPr>
          <w:gridBefore w:val="1"/>
          <w:wBefore w:w="536" w:type="dxa"/>
          <w:cantSplit/>
        </w:trPr>
        <w:tc>
          <w:tcPr>
            <w:tcW w:w="9318" w:type="dxa"/>
            <w:gridSpan w:val="3"/>
            <w:shd w:val="clear" w:color="auto" w:fill="CCCCCC"/>
          </w:tcPr>
          <w:p w:rsidR="00675933" w:rsidRPr="00860B4E" w:rsidRDefault="00675933" w:rsidP="00893462">
            <w:pPr>
              <w:pStyle w:val="Header"/>
              <w:keepNext/>
              <w:keepLines/>
              <w:tabs>
                <w:tab w:val="clear" w:pos="4819"/>
                <w:tab w:val="clear" w:pos="9638"/>
              </w:tabs>
              <w:spacing w:before="60"/>
              <w:rPr>
                <w:rFonts w:ascii="Calibri" w:hAnsi="Calibri"/>
              </w:rPr>
            </w:pPr>
            <w:r w:rsidRPr="00860B4E">
              <w:rPr>
                <w:rFonts w:ascii="Calibri" w:hAnsi="Calibri"/>
              </w:rPr>
              <w:t>2.b. Hvilken model tilbagestrømningssikring er der i vandinstallationen?</w:t>
            </w:r>
          </w:p>
        </w:tc>
      </w:tr>
      <w:tr w:rsidR="00675933" w:rsidRPr="00A022CE" w:rsidTr="00893462">
        <w:trPr>
          <w:gridBefore w:val="1"/>
          <w:wBefore w:w="536" w:type="dxa"/>
          <w:cantSplit/>
          <w:trHeight w:val="1134"/>
        </w:trPr>
        <w:tc>
          <w:tcPr>
            <w:tcW w:w="9318" w:type="dxa"/>
            <w:gridSpan w:val="3"/>
          </w:tcPr>
          <w:p w:rsidR="00675933" w:rsidRPr="00A022CE" w:rsidRDefault="00675933" w:rsidP="004133A2">
            <w:pPr>
              <w:rPr>
                <w:rFonts w:ascii="Calibri" w:hAnsi="Calibri"/>
              </w:rPr>
            </w:pPr>
          </w:p>
        </w:tc>
      </w:tr>
      <w:tr w:rsidR="00675933" w:rsidRPr="00A022CE" w:rsidTr="00893462">
        <w:trPr>
          <w:gridBefore w:val="1"/>
          <w:wBefore w:w="536" w:type="dxa"/>
          <w:cantSplit/>
        </w:trPr>
        <w:tc>
          <w:tcPr>
            <w:tcW w:w="9318" w:type="dxa"/>
            <w:gridSpan w:val="3"/>
            <w:shd w:val="clear" w:color="auto" w:fill="CCCCCC"/>
          </w:tcPr>
          <w:p w:rsidR="00675933" w:rsidRPr="00860B4E" w:rsidRDefault="00675933" w:rsidP="00893462">
            <w:pPr>
              <w:pStyle w:val="Header"/>
              <w:keepNext/>
              <w:keepLines/>
              <w:tabs>
                <w:tab w:val="clear" w:pos="4819"/>
                <w:tab w:val="clear" w:pos="9638"/>
              </w:tabs>
              <w:spacing w:before="60"/>
              <w:rPr>
                <w:rFonts w:ascii="Calibri" w:hAnsi="Calibri"/>
              </w:rPr>
            </w:pPr>
            <w:r w:rsidRPr="00860B4E">
              <w:rPr>
                <w:rFonts w:ascii="Calibri" w:hAnsi="Calibri"/>
              </w:rPr>
              <w:t>2.c. Hvornår er tilbagestrømningssikringen monteret?</w:t>
            </w:r>
          </w:p>
        </w:tc>
      </w:tr>
      <w:tr w:rsidR="00675933" w:rsidRPr="00A022CE" w:rsidTr="00893462">
        <w:trPr>
          <w:gridBefore w:val="1"/>
          <w:wBefore w:w="536" w:type="dxa"/>
          <w:cantSplit/>
          <w:trHeight w:val="851"/>
        </w:trPr>
        <w:tc>
          <w:tcPr>
            <w:tcW w:w="9318" w:type="dxa"/>
            <w:gridSpan w:val="3"/>
          </w:tcPr>
          <w:p w:rsidR="00675933" w:rsidRPr="00A022CE" w:rsidRDefault="00675933" w:rsidP="004133A2">
            <w:pPr>
              <w:rPr>
                <w:rFonts w:ascii="Calibri" w:hAnsi="Calibri"/>
              </w:rPr>
            </w:pPr>
          </w:p>
        </w:tc>
      </w:tr>
      <w:tr w:rsidR="00675933" w:rsidRPr="00A022CE" w:rsidTr="00893462">
        <w:trPr>
          <w:gridBefore w:val="1"/>
          <w:wBefore w:w="536" w:type="dxa"/>
          <w:cantSplit/>
        </w:trPr>
        <w:tc>
          <w:tcPr>
            <w:tcW w:w="9318" w:type="dxa"/>
            <w:gridSpan w:val="3"/>
            <w:shd w:val="clear" w:color="auto" w:fill="CCCCCC"/>
          </w:tcPr>
          <w:p w:rsidR="00675933" w:rsidRPr="00860B4E" w:rsidRDefault="00675933" w:rsidP="00893462">
            <w:pPr>
              <w:pStyle w:val="Header"/>
              <w:keepNext/>
              <w:keepLines/>
              <w:tabs>
                <w:tab w:val="clear" w:pos="4819"/>
                <w:tab w:val="clear" w:pos="9638"/>
              </w:tabs>
              <w:spacing w:before="60"/>
              <w:rPr>
                <w:rFonts w:ascii="Calibri" w:hAnsi="Calibri"/>
              </w:rPr>
            </w:pPr>
            <w:r w:rsidRPr="00860B4E">
              <w:rPr>
                <w:rFonts w:ascii="Calibri" w:hAnsi="Calibri"/>
              </w:rPr>
              <w:t>2.d. Hvilken VVS-installatør har monteret tilbagestrømningssikringen?</w:t>
            </w:r>
          </w:p>
        </w:tc>
      </w:tr>
      <w:tr w:rsidR="00675933" w:rsidRPr="00A022CE" w:rsidTr="00893462">
        <w:trPr>
          <w:gridBefore w:val="1"/>
          <w:wBefore w:w="536" w:type="dxa"/>
          <w:cantSplit/>
          <w:trHeight w:val="1134"/>
        </w:trPr>
        <w:tc>
          <w:tcPr>
            <w:tcW w:w="9318" w:type="dxa"/>
            <w:gridSpan w:val="3"/>
          </w:tcPr>
          <w:p w:rsidR="00675933" w:rsidRPr="00A022CE" w:rsidRDefault="00675933" w:rsidP="00DD3E62">
            <w:pPr>
              <w:rPr>
                <w:rFonts w:ascii="Calibri" w:hAnsi="Calibri"/>
              </w:rPr>
            </w:pPr>
          </w:p>
        </w:tc>
      </w:tr>
      <w:tr w:rsidR="00675933" w:rsidRPr="00A022CE" w:rsidTr="00893462">
        <w:trPr>
          <w:gridBefore w:val="1"/>
          <w:wBefore w:w="536" w:type="dxa"/>
          <w:cantSplit/>
        </w:trPr>
        <w:tc>
          <w:tcPr>
            <w:tcW w:w="9318" w:type="dxa"/>
            <w:gridSpan w:val="3"/>
            <w:shd w:val="clear" w:color="auto" w:fill="CCCCCC"/>
          </w:tcPr>
          <w:p w:rsidR="00675933" w:rsidRPr="00860B4E" w:rsidRDefault="00675933" w:rsidP="00893462">
            <w:pPr>
              <w:pStyle w:val="Header"/>
              <w:keepNext/>
              <w:keepLines/>
              <w:tabs>
                <w:tab w:val="clear" w:pos="4819"/>
                <w:tab w:val="clear" w:pos="9638"/>
                <w:tab w:val="left" w:pos="8293"/>
              </w:tabs>
              <w:spacing w:before="60"/>
              <w:rPr>
                <w:rFonts w:ascii="Calibri" w:hAnsi="Calibri"/>
              </w:rPr>
            </w:pPr>
            <w:r w:rsidRPr="00860B4E">
              <w:rPr>
                <w:rFonts w:ascii="Calibri" w:hAnsi="Calibri"/>
              </w:rPr>
              <w:t>2.e. Hvad gøres for at sikre, at tilbagestrømningssikringen virker?</w:t>
            </w:r>
          </w:p>
        </w:tc>
      </w:tr>
      <w:tr w:rsidR="00675933" w:rsidRPr="00A022CE" w:rsidTr="00893462">
        <w:trPr>
          <w:gridBefore w:val="1"/>
          <w:wBefore w:w="536" w:type="dxa"/>
          <w:cantSplit/>
          <w:trHeight w:val="1418"/>
        </w:trPr>
        <w:tc>
          <w:tcPr>
            <w:tcW w:w="9318" w:type="dxa"/>
            <w:gridSpan w:val="3"/>
          </w:tcPr>
          <w:p w:rsidR="00675933" w:rsidRPr="00A022CE" w:rsidRDefault="00675933" w:rsidP="004133A2">
            <w:pPr>
              <w:rPr>
                <w:rFonts w:ascii="Calibri" w:hAnsi="Calibri"/>
              </w:rPr>
            </w:pPr>
          </w:p>
        </w:tc>
      </w:tr>
      <w:tr w:rsidR="00675933" w:rsidRPr="00A022CE" w:rsidTr="00893462">
        <w:trPr>
          <w:gridBefore w:val="1"/>
          <w:wBefore w:w="536" w:type="dxa"/>
          <w:cantSplit/>
        </w:trPr>
        <w:tc>
          <w:tcPr>
            <w:tcW w:w="9318" w:type="dxa"/>
            <w:gridSpan w:val="3"/>
            <w:shd w:val="clear" w:color="auto" w:fill="CCCCCC"/>
          </w:tcPr>
          <w:p w:rsidR="00675933" w:rsidRPr="00860B4E" w:rsidRDefault="00675933" w:rsidP="00893462">
            <w:pPr>
              <w:pStyle w:val="Header"/>
              <w:keepNext/>
              <w:keepLines/>
              <w:tabs>
                <w:tab w:val="clear" w:pos="4819"/>
                <w:tab w:val="clear" w:pos="9638"/>
              </w:tabs>
              <w:spacing w:before="60"/>
              <w:rPr>
                <w:rFonts w:ascii="Calibri" w:hAnsi="Calibri"/>
              </w:rPr>
            </w:pPr>
            <w:smartTag w:uri="urn:schemas-microsoft-com:office:smarttags" w:element="metricconverter">
              <w:smartTagPr>
                <w:attr w:name="ProductID" w:val="2.f"/>
              </w:smartTagPr>
              <w:r w:rsidRPr="00860B4E">
                <w:rPr>
                  <w:rFonts w:ascii="Calibri" w:hAnsi="Calibri"/>
                </w:rPr>
                <w:t>2.f</w:t>
              </w:r>
            </w:smartTag>
            <w:r w:rsidRPr="00860B4E">
              <w:rPr>
                <w:rFonts w:ascii="Calibri" w:hAnsi="Calibri"/>
              </w:rPr>
              <w:t>. Mener I/du at tilbagestrømningssikringen i din virksomhed/ejendom lever op til gældende regler/love?</w:t>
            </w:r>
          </w:p>
        </w:tc>
      </w:tr>
      <w:tr w:rsidR="00675933" w:rsidRPr="00A022CE" w:rsidTr="00893462">
        <w:trPr>
          <w:gridBefore w:val="1"/>
          <w:wBefore w:w="536" w:type="dxa"/>
          <w:cantSplit/>
          <w:trHeight w:val="1134"/>
        </w:trPr>
        <w:tc>
          <w:tcPr>
            <w:tcW w:w="9318" w:type="dxa"/>
            <w:gridSpan w:val="3"/>
          </w:tcPr>
          <w:p w:rsidR="00675933" w:rsidRPr="00A022CE" w:rsidRDefault="00675933" w:rsidP="004133A2">
            <w:pPr>
              <w:rPr>
                <w:rFonts w:ascii="Calibri" w:hAnsi="Calibri"/>
              </w:rPr>
            </w:pPr>
          </w:p>
        </w:tc>
      </w:tr>
      <w:tr w:rsidR="00675933" w:rsidRPr="00A022CE" w:rsidTr="00893462">
        <w:trPr>
          <w:cantSplit/>
        </w:trPr>
        <w:tc>
          <w:tcPr>
            <w:tcW w:w="9854" w:type="dxa"/>
            <w:gridSpan w:val="4"/>
            <w:shd w:val="clear" w:color="auto" w:fill="CCCCCC"/>
          </w:tcPr>
          <w:p w:rsidR="00675933" w:rsidRPr="00860B4E" w:rsidRDefault="00675933" w:rsidP="00893462">
            <w:pPr>
              <w:pStyle w:val="Header"/>
              <w:keepNext/>
              <w:keepLines/>
              <w:tabs>
                <w:tab w:val="clear" w:pos="4819"/>
                <w:tab w:val="clear" w:pos="9638"/>
              </w:tabs>
              <w:spacing w:before="60"/>
              <w:ind w:left="340" w:hanging="340"/>
              <w:rPr>
                <w:rFonts w:ascii="Calibri" w:hAnsi="Calibri"/>
              </w:rPr>
            </w:pPr>
            <w:r w:rsidRPr="00860B4E">
              <w:rPr>
                <w:rFonts w:ascii="Calibri" w:hAnsi="Calibri"/>
              </w:rPr>
              <w:t>3.</w:t>
            </w:r>
            <w:r w:rsidRPr="00860B4E">
              <w:rPr>
                <w:rFonts w:ascii="Calibri" w:hAnsi="Calibri"/>
              </w:rPr>
              <w:tab/>
              <w:t>Hvad anvendes vandet til, og sker der tilsætning af ”stoffer” inden tapning af vandet?</w:t>
            </w:r>
          </w:p>
        </w:tc>
      </w:tr>
      <w:tr w:rsidR="00675933" w:rsidRPr="00A022CE" w:rsidTr="00893462">
        <w:trPr>
          <w:cantSplit/>
          <w:trHeight w:val="1701"/>
        </w:trPr>
        <w:tc>
          <w:tcPr>
            <w:tcW w:w="536" w:type="dxa"/>
            <w:shd w:val="clear" w:color="auto" w:fill="FFFF00"/>
            <w:textDirection w:val="btLr"/>
            <w:vAlign w:val="center"/>
          </w:tcPr>
          <w:p w:rsidR="00675933" w:rsidRPr="00A022CE" w:rsidRDefault="00675933" w:rsidP="00893462">
            <w:pPr>
              <w:ind w:left="113" w:right="113"/>
              <w:jc w:val="center"/>
              <w:rPr>
                <w:rFonts w:ascii="Calibri" w:hAnsi="Calibri"/>
                <w:b/>
              </w:rPr>
            </w:pPr>
            <w:r w:rsidRPr="00A022CE">
              <w:rPr>
                <w:rFonts w:ascii="Calibri" w:hAnsi="Calibri"/>
                <w:b/>
                <w:sz w:val="16"/>
              </w:rPr>
              <w:t>SKAL UDFYLDES</w:t>
            </w:r>
          </w:p>
        </w:tc>
        <w:tc>
          <w:tcPr>
            <w:tcW w:w="9318" w:type="dxa"/>
            <w:gridSpan w:val="3"/>
          </w:tcPr>
          <w:p w:rsidR="00675933" w:rsidRPr="00A022CE" w:rsidRDefault="00675933" w:rsidP="004133A2">
            <w:pPr>
              <w:rPr>
                <w:rFonts w:ascii="Calibri" w:hAnsi="Calibri"/>
              </w:rPr>
            </w:pPr>
          </w:p>
        </w:tc>
      </w:tr>
      <w:tr w:rsidR="00675933" w:rsidRPr="00A022CE" w:rsidTr="00893462">
        <w:trPr>
          <w:cantSplit/>
        </w:trPr>
        <w:tc>
          <w:tcPr>
            <w:tcW w:w="9854" w:type="dxa"/>
            <w:gridSpan w:val="4"/>
            <w:shd w:val="clear" w:color="auto" w:fill="CCCCCC"/>
          </w:tcPr>
          <w:p w:rsidR="00675933" w:rsidRPr="00860B4E" w:rsidRDefault="00675933" w:rsidP="00893462">
            <w:pPr>
              <w:pStyle w:val="Header"/>
              <w:keepNext/>
              <w:keepLines/>
              <w:tabs>
                <w:tab w:val="clear" w:pos="4819"/>
                <w:tab w:val="clear" w:pos="9638"/>
              </w:tabs>
              <w:spacing w:before="60"/>
              <w:ind w:left="340" w:hanging="340"/>
              <w:rPr>
                <w:rFonts w:ascii="Calibri" w:hAnsi="Calibri"/>
              </w:rPr>
            </w:pPr>
            <w:r w:rsidRPr="00860B4E">
              <w:rPr>
                <w:rFonts w:ascii="Calibri" w:hAnsi="Calibri"/>
              </w:rPr>
              <w:t>4.</w:t>
            </w:r>
            <w:r w:rsidRPr="00860B4E">
              <w:rPr>
                <w:rFonts w:ascii="Calibri" w:hAnsi="Calibri"/>
              </w:rPr>
              <w:tab/>
              <w:t>Er der trykforøgende udstyr tilsluttet vandinstallationen?</w:t>
            </w:r>
          </w:p>
        </w:tc>
      </w:tr>
      <w:tr w:rsidR="00675933" w:rsidRPr="00A022CE" w:rsidTr="00893462">
        <w:trPr>
          <w:cantSplit/>
          <w:trHeight w:val="1701"/>
        </w:trPr>
        <w:tc>
          <w:tcPr>
            <w:tcW w:w="536" w:type="dxa"/>
            <w:shd w:val="clear" w:color="auto" w:fill="FFFF00"/>
            <w:textDirection w:val="btLr"/>
            <w:vAlign w:val="center"/>
          </w:tcPr>
          <w:p w:rsidR="00675933" w:rsidRPr="00A022CE" w:rsidRDefault="00675933" w:rsidP="00893462">
            <w:pPr>
              <w:ind w:left="113" w:right="113"/>
              <w:jc w:val="center"/>
              <w:rPr>
                <w:rFonts w:ascii="Calibri" w:hAnsi="Calibri"/>
                <w:b/>
              </w:rPr>
            </w:pPr>
            <w:r w:rsidRPr="00A022CE">
              <w:rPr>
                <w:rFonts w:ascii="Calibri" w:hAnsi="Calibri"/>
                <w:b/>
                <w:sz w:val="16"/>
              </w:rPr>
              <w:t>SKAL UDFYLDES</w:t>
            </w:r>
          </w:p>
        </w:tc>
        <w:tc>
          <w:tcPr>
            <w:tcW w:w="9318" w:type="dxa"/>
            <w:gridSpan w:val="3"/>
          </w:tcPr>
          <w:p w:rsidR="00675933" w:rsidRPr="00A022CE" w:rsidRDefault="00675933" w:rsidP="004133A2">
            <w:pPr>
              <w:rPr>
                <w:rFonts w:ascii="Calibri" w:hAnsi="Calibri"/>
              </w:rPr>
            </w:pPr>
          </w:p>
        </w:tc>
      </w:tr>
      <w:tr w:rsidR="00675933" w:rsidRPr="00A022CE" w:rsidTr="00893462">
        <w:trPr>
          <w:cantSplit/>
        </w:trPr>
        <w:tc>
          <w:tcPr>
            <w:tcW w:w="9854" w:type="dxa"/>
            <w:gridSpan w:val="4"/>
            <w:shd w:val="clear" w:color="auto" w:fill="CCCCCC"/>
          </w:tcPr>
          <w:p w:rsidR="00675933" w:rsidRPr="00860B4E" w:rsidRDefault="00675933" w:rsidP="00893462">
            <w:pPr>
              <w:pStyle w:val="Header"/>
              <w:keepNext/>
              <w:keepLines/>
              <w:tabs>
                <w:tab w:val="clear" w:pos="4819"/>
                <w:tab w:val="clear" w:pos="9638"/>
              </w:tabs>
              <w:spacing w:before="60"/>
              <w:ind w:left="340" w:hanging="340"/>
              <w:rPr>
                <w:rFonts w:ascii="Calibri" w:hAnsi="Calibri"/>
              </w:rPr>
            </w:pPr>
            <w:r w:rsidRPr="00860B4E">
              <w:rPr>
                <w:rFonts w:ascii="Calibri" w:hAnsi="Calibri"/>
              </w:rPr>
              <w:t>5.</w:t>
            </w:r>
            <w:r w:rsidRPr="00860B4E">
              <w:rPr>
                <w:rFonts w:ascii="Calibri" w:hAnsi="Calibri"/>
              </w:rPr>
              <w:tab/>
              <w:t>Hvis din virksomhed er et landbrug, og der benyttes vandværksvand i forbindelse med sprøjtning, hvorledes tappes vandet?</w:t>
            </w:r>
          </w:p>
        </w:tc>
      </w:tr>
      <w:tr w:rsidR="00675933" w:rsidRPr="00A022CE" w:rsidTr="00893462">
        <w:trPr>
          <w:cantSplit/>
          <w:trHeight w:val="1701"/>
        </w:trPr>
        <w:tc>
          <w:tcPr>
            <w:tcW w:w="536" w:type="dxa"/>
            <w:shd w:val="clear" w:color="auto" w:fill="FFFF00"/>
            <w:textDirection w:val="btLr"/>
            <w:vAlign w:val="center"/>
          </w:tcPr>
          <w:p w:rsidR="00675933" w:rsidRPr="00A022CE" w:rsidRDefault="00675933" w:rsidP="00893462">
            <w:pPr>
              <w:ind w:left="113" w:right="113"/>
              <w:jc w:val="center"/>
              <w:rPr>
                <w:rFonts w:ascii="Calibri" w:hAnsi="Calibri"/>
                <w:b/>
              </w:rPr>
            </w:pPr>
            <w:r w:rsidRPr="00A022CE">
              <w:rPr>
                <w:rFonts w:ascii="Calibri" w:hAnsi="Calibri"/>
                <w:b/>
                <w:sz w:val="16"/>
              </w:rPr>
              <w:t>SKAL UDFYLDES HVIS LANDBRUG</w:t>
            </w:r>
          </w:p>
        </w:tc>
        <w:tc>
          <w:tcPr>
            <w:tcW w:w="9318" w:type="dxa"/>
            <w:gridSpan w:val="3"/>
          </w:tcPr>
          <w:p w:rsidR="00675933" w:rsidRPr="00A022CE" w:rsidRDefault="00675933" w:rsidP="004133A2">
            <w:pPr>
              <w:rPr>
                <w:rFonts w:ascii="Calibri" w:hAnsi="Calibri"/>
              </w:rPr>
            </w:pPr>
          </w:p>
        </w:tc>
      </w:tr>
      <w:tr w:rsidR="00675933" w:rsidRPr="00A022CE" w:rsidTr="00893462">
        <w:trPr>
          <w:cantSplit/>
        </w:trPr>
        <w:tc>
          <w:tcPr>
            <w:tcW w:w="9854" w:type="dxa"/>
            <w:gridSpan w:val="4"/>
            <w:shd w:val="clear" w:color="auto" w:fill="CCCCCC"/>
          </w:tcPr>
          <w:p w:rsidR="00675933" w:rsidRPr="00860B4E" w:rsidRDefault="00675933" w:rsidP="00893462">
            <w:pPr>
              <w:pStyle w:val="Header"/>
              <w:keepNext/>
              <w:keepLines/>
              <w:tabs>
                <w:tab w:val="clear" w:pos="4819"/>
                <w:tab w:val="clear" w:pos="9638"/>
              </w:tabs>
              <w:spacing w:before="60"/>
              <w:rPr>
                <w:rFonts w:ascii="Calibri" w:hAnsi="Calibri"/>
              </w:rPr>
            </w:pPr>
            <w:r w:rsidRPr="00860B4E">
              <w:rPr>
                <w:rFonts w:ascii="Calibri" w:hAnsi="Calibri"/>
              </w:rPr>
              <w:t>6. Dato</w:t>
            </w:r>
          </w:p>
        </w:tc>
      </w:tr>
      <w:tr w:rsidR="00675933" w:rsidRPr="00A022CE" w:rsidTr="00893462">
        <w:trPr>
          <w:cantSplit/>
          <w:trHeight w:val="1134"/>
        </w:trPr>
        <w:tc>
          <w:tcPr>
            <w:tcW w:w="536" w:type="dxa"/>
            <w:shd w:val="clear" w:color="auto" w:fill="FFFF00"/>
            <w:textDirection w:val="btLr"/>
            <w:vAlign w:val="center"/>
          </w:tcPr>
          <w:p w:rsidR="00675933" w:rsidRPr="00A022CE" w:rsidRDefault="00675933" w:rsidP="00893462">
            <w:pPr>
              <w:ind w:left="113" w:right="113"/>
              <w:jc w:val="center"/>
              <w:rPr>
                <w:rFonts w:ascii="Calibri" w:hAnsi="Calibri"/>
                <w:b/>
              </w:rPr>
            </w:pPr>
            <w:r w:rsidRPr="00A022CE">
              <w:rPr>
                <w:rFonts w:ascii="Calibri" w:hAnsi="Calibri"/>
                <w:b/>
                <w:sz w:val="16"/>
              </w:rPr>
              <w:t>SKAL UDFYLDES</w:t>
            </w:r>
          </w:p>
        </w:tc>
        <w:tc>
          <w:tcPr>
            <w:tcW w:w="9318" w:type="dxa"/>
            <w:gridSpan w:val="3"/>
          </w:tcPr>
          <w:p w:rsidR="00675933" w:rsidRPr="00A022CE" w:rsidRDefault="00675933" w:rsidP="004133A2">
            <w:pPr>
              <w:rPr>
                <w:rFonts w:ascii="Calibri" w:hAnsi="Calibri"/>
              </w:rPr>
            </w:pPr>
          </w:p>
        </w:tc>
      </w:tr>
      <w:tr w:rsidR="00675933" w:rsidRPr="00A022CE" w:rsidTr="00893462">
        <w:trPr>
          <w:cantSplit/>
        </w:trPr>
        <w:tc>
          <w:tcPr>
            <w:tcW w:w="9854" w:type="dxa"/>
            <w:gridSpan w:val="4"/>
            <w:shd w:val="clear" w:color="auto" w:fill="CCCCCC"/>
          </w:tcPr>
          <w:p w:rsidR="00675933" w:rsidRPr="00860B4E" w:rsidRDefault="00675933" w:rsidP="00893462">
            <w:pPr>
              <w:pStyle w:val="Header"/>
              <w:keepNext/>
              <w:keepLines/>
              <w:tabs>
                <w:tab w:val="clear" w:pos="4819"/>
                <w:tab w:val="clear" w:pos="9638"/>
              </w:tabs>
              <w:spacing w:before="60"/>
              <w:rPr>
                <w:rFonts w:ascii="Calibri" w:hAnsi="Calibri"/>
              </w:rPr>
            </w:pPr>
            <w:r w:rsidRPr="00860B4E">
              <w:rPr>
                <w:rFonts w:ascii="Calibri" w:hAnsi="Calibri"/>
              </w:rPr>
              <w:t>7. Underskrift</w:t>
            </w:r>
          </w:p>
        </w:tc>
      </w:tr>
      <w:tr w:rsidR="00675933" w:rsidRPr="00A022CE" w:rsidTr="00893462">
        <w:trPr>
          <w:cantSplit/>
          <w:trHeight w:val="1701"/>
        </w:trPr>
        <w:tc>
          <w:tcPr>
            <w:tcW w:w="536" w:type="dxa"/>
            <w:shd w:val="clear" w:color="auto" w:fill="FFFF00"/>
            <w:textDirection w:val="btLr"/>
            <w:vAlign w:val="center"/>
          </w:tcPr>
          <w:p w:rsidR="00675933" w:rsidRPr="00A022CE" w:rsidRDefault="00675933" w:rsidP="00893462">
            <w:pPr>
              <w:ind w:left="113" w:right="113"/>
              <w:jc w:val="center"/>
              <w:rPr>
                <w:rFonts w:ascii="Calibri" w:hAnsi="Calibri"/>
                <w:b/>
              </w:rPr>
            </w:pPr>
            <w:r w:rsidRPr="00A022CE">
              <w:rPr>
                <w:rFonts w:ascii="Calibri" w:hAnsi="Calibri"/>
                <w:b/>
                <w:sz w:val="16"/>
              </w:rPr>
              <w:t>SKAL UDFYLDES</w:t>
            </w:r>
          </w:p>
        </w:tc>
        <w:tc>
          <w:tcPr>
            <w:tcW w:w="9318" w:type="dxa"/>
            <w:gridSpan w:val="3"/>
          </w:tcPr>
          <w:p w:rsidR="00675933" w:rsidRPr="00A022CE" w:rsidRDefault="00675933" w:rsidP="004133A2">
            <w:pPr>
              <w:rPr>
                <w:rFonts w:ascii="Calibri" w:hAnsi="Calibri"/>
              </w:rPr>
            </w:pPr>
          </w:p>
        </w:tc>
      </w:tr>
    </w:tbl>
    <w:p w:rsidR="00675933" w:rsidRPr="00A022CE" w:rsidRDefault="00675933" w:rsidP="004133A2">
      <w:pPr>
        <w:pageBreakBefore/>
        <w:rPr>
          <w:rFonts w:ascii="Calibri" w:hAnsi="Calibri"/>
        </w:rPr>
      </w:pPr>
      <w:r w:rsidRPr="00A022CE">
        <w:rPr>
          <w:rFonts w:ascii="Calibri" w:hAnsi="Calibri"/>
          <w:b/>
          <w:sz w:val="30"/>
        </w:rPr>
        <w:t>Vejledning</w:t>
      </w:r>
    </w:p>
    <w:p w:rsidR="00675933" w:rsidRPr="00A022CE" w:rsidRDefault="00675933" w:rsidP="004133A2">
      <w:pPr>
        <w:numPr>
          <w:ilvl w:val="0"/>
          <w:numId w:val="9"/>
        </w:numPr>
        <w:rPr>
          <w:rFonts w:ascii="Calibri" w:hAnsi="Calibri"/>
          <w:b/>
        </w:rPr>
      </w:pPr>
      <w:r w:rsidRPr="00A022CE">
        <w:rPr>
          <w:rFonts w:ascii="Calibri" w:hAnsi="Calibri"/>
          <w:b/>
        </w:rPr>
        <w:t>Vandmålernr. / Forbrugsadresse</w:t>
      </w:r>
    </w:p>
    <w:p w:rsidR="00675933" w:rsidRPr="00A022CE" w:rsidRDefault="00675933" w:rsidP="004133A2">
      <w:pPr>
        <w:rPr>
          <w:rFonts w:ascii="Calibri" w:hAnsi="Calibri"/>
        </w:rPr>
      </w:pPr>
      <w:r w:rsidRPr="00A022CE">
        <w:rPr>
          <w:rFonts w:ascii="Calibri" w:hAnsi="Calibri"/>
        </w:rPr>
        <w:t>Anfør nummeret på vandmåleren samt adressen på ejendommen.</w:t>
      </w:r>
    </w:p>
    <w:p w:rsidR="00675933" w:rsidRPr="00A022CE" w:rsidRDefault="00675933" w:rsidP="004133A2">
      <w:pPr>
        <w:rPr>
          <w:rFonts w:ascii="Calibri" w:hAnsi="Calibri"/>
        </w:rPr>
      </w:pPr>
    </w:p>
    <w:p w:rsidR="00675933" w:rsidRPr="00A022CE" w:rsidRDefault="00675933" w:rsidP="004133A2">
      <w:pPr>
        <w:numPr>
          <w:ilvl w:val="0"/>
          <w:numId w:val="9"/>
        </w:numPr>
        <w:rPr>
          <w:rFonts w:ascii="Calibri" w:hAnsi="Calibri"/>
          <w:b/>
        </w:rPr>
      </w:pPr>
      <w:r w:rsidRPr="00A022CE">
        <w:rPr>
          <w:rFonts w:ascii="Calibri" w:hAnsi="Calibri"/>
          <w:b/>
        </w:rPr>
        <w:t>Hvilken mediumkategori mener I, at jeres virksomhed/institution/ejendom er placeret i?</w:t>
      </w:r>
    </w:p>
    <w:p w:rsidR="00675933" w:rsidRPr="00A022CE" w:rsidRDefault="00675933" w:rsidP="009B51C9">
      <w:pPr>
        <w:rPr>
          <w:rFonts w:ascii="Calibri" w:hAnsi="Calibri"/>
          <w:b/>
        </w:rPr>
      </w:pPr>
    </w:p>
    <w:p w:rsidR="00675933" w:rsidRPr="00A022CE" w:rsidRDefault="00675933" w:rsidP="009B51C9">
      <w:pPr>
        <w:rPr>
          <w:rFonts w:ascii="Calibri" w:hAnsi="Calibri"/>
          <w:b/>
        </w:rPr>
      </w:pPr>
    </w:p>
    <w:p w:rsidR="00675933" w:rsidRPr="00A022CE" w:rsidRDefault="00675933" w:rsidP="004133A2">
      <w:pPr>
        <w:rPr>
          <w:rFonts w:ascii="Calibri" w:hAnsi="Calibri"/>
        </w:rPr>
      </w:pPr>
      <w:r w:rsidRPr="00A022CE">
        <w:rPr>
          <w:rFonts w:ascii="Calibri" w:hAnsi="Calibri"/>
        </w:rPr>
        <w:t>Forbrugere inddeles i 5 mediumkategorier, når type af tilbagestrøm</w:t>
      </w:r>
      <w:r>
        <w:rPr>
          <w:rFonts w:ascii="Calibri" w:hAnsi="Calibri"/>
        </w:rPr>
        <w:t>ning</w:t>
      </w:r>
      <w:r w:rsidRPr="00A022CE">
        <w:rPr>
          <w:rFonts w:ascii="Calibri" w:hAnsi="Calibri"/>
        </w:rPr>
        <w:t>ssikring skal vælges. Neden</w:t>
      </w:r>
      <w:r w:rsidRPr="00A022CE">
        <w:rPr>
          <w:rFonts w:ascii="Calibri" w:hAnsi="Calibri"/>
        </w:rPr>
        <w:softHyphen/>
        <w:t>stående tabel giver eksempler på de almindeligste forbrugertyper og eksempler på tapsteder.</w:t>
      </w:r>
    </w:p>
    <w:p w:rsidR="00675933" w:rsidRPr="00A022CE" w:rsidRDefault="00675933" w:rsidP="004133A2">
      <w:pPr>
        <w:rPr>
          <w:rFonts w:ascii="Calibri" w:hAnsi="Calibri"/>
        </w:rPr>
      </w:pPr>
    </w:p>
    <w:p w:rsidR="00675933" w:rsidRPr="00A022CE" w:rsidRDefault="00675933" w:rsidP="004133A2">
      <w:pPr>
        <w:rPr>
          <w:rFonts w:ascii="Calibri" w:hAnsi="Calibri"/>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2727"/>
        <w:gridCol w:w="4820"/>
        <w:gridCol w:w="1984"/>
      </w:tblGrid>
      <w:tr w:rsidR="00675933" w:rsidRPr="00A022CE" w:rsidTr="00893462">
        <w:tc>
          <w:tcPr>
            <w:tcW w:w="3119" w:type="dxa"/>
            <w:gridSpan w:val="2"/>
            <w:shd w:val="clear" w:color="auto" w:fill="CCCCCC"/>
          </w:tcPr>
          <w:p w:rsidR="00675933" w:rsidRPr="00860B4E" w:rsidRDefault="00675933" w:rsidP="00893462">
            <w:pPr>
              <w:pStyle w:val="Header"/>
              <w:tabs>
                <w:tab w:val="clear" w:pos="4819"/>
                <w:tab w:val="clear" w:pos="9638"/>
              </w:tabs>
              <w:spacing w:before="60"/>
              <w:rPr>
                <w:rFonts w:ascii="Calibri" w:hAnsi="Calibri"/>
                <w:b/>
                <w:sz w:val="20"/>
              </w:rPr>
            </w:pPr>
            <w:r w:rsidRPr="00860B4E">
              <w:rPr>
                <w:rFonts w:ascii="Calibri" w:hAnsi="Calibri"/>
                <w:b/>
                <w:sz w:val="20"/>
              </w:rPr>
              <w:t>Mediumkategori</w:t>
            </w:r>
          </w:p>
        </w:tc>
        <w:tc>
          <w:tcPr>
            <w:tcW w:w="4820" w:type="dxa"/>
            <w:shd w:val="clear" w:color="auto" w:fill="CCCCCC"/>
          </w:tcPr>
          <w:p w:rsidR="00675933" w:rsidRPr="00860B4E" w:rsidRDefault="00675933" w:rsidP="00893462">
            <w:pPr>
              <w:pStyle w:val="Header"/>
              <w:tabs>
                <w:tab w:val="clear" w:pos="4819"/>
                <w:tab w:val="clear" w:pos="9638"/>
              </w:tabs>
              <w:spacing w:before="60"/>
              <w:rPr>
                <w:rFonts w:ascii="Calibri" w:hAnsi="Calibri"/>
                <w:b/>
                <w:sz w:val="20"/>
              </w:rPr>
            </w:pPr>
            <w:r w:rsidRPr="00860B4E">
              <w:rPr>
                <w:rFonts w:ascii="Calibri" w:hAnsi="Calibri"/>
                <w:b/>
                <w:sz w:val="20"/>
              </w:rPr>
              <w:t>Forbrugertype</w:t>
            </w:r>
          </w:p>
        </w:tc>
        <w:tc>
          <w:tcPr>
            <w:tcW w:w="1984" w:type="dxa"/>
            <w:shd w:val="clear" w:color="auto" w:fill="CCCCCC"/>
          </w:tcPr>
          <w:p w:rsidR="00675933" w:rsidRPr="00860B4E" w:rsidRDefault="00675933" w:rsidP="00893462">
            <w:pPr>
              <w:pStyle w:val="Header"/>
              <w:tabs>
                <w:tab w:val="clear" w:pos="4819"/>
                <w:tab w:val="clear" w:pos="9638"/>
              </w:tabs>
              <w:spacing w:before="60"/>
              <w:rPr>
                <w:rFonts w:ascii="Calibri" w:hAnsi="Calibri"/>
                <w:b/>
                <w:sz w:val="20"/>
              </w:rPr>
            </w:pPr>
            <w:r w:rsidRPr="00860B4E">
              <w:rPr>
                <w:rFonts w:ascii="Calibri" w:hAnsi="Calibri"/>
                <w:b/>
                <w:sz w:val="20"/>
              </w:rPr>
              <w:t>Sikring</w:t>
            </w:r>
          </w:p>
        </w:tc>
      </w:tr>
      <w:tr w:rsidR="00675933" w:rsidRPr="00A022CE" w:rsidTr="00893462">
        <w:tc>
          <w:tcPr>
            <w:tcW w:w="392" w:type="dxa"/>
          </w:tcPr>
          <w:p w:rsidR="00675933" w:rsidRPr="00860B4E" w:rsidRDefault="00675933" w:rsidP="00893462">
            <w:pPr>
              <w:pStyle w:val="Header"/>
              <w:tabs>
                <w:tab w:val="clear" w:pos="4819"/>
                <w:tab w:val="clear" w:pos="9638"/>
              </w:tabs>
              <w:spacing w:before="60"/>
              <w:rPr>
                <w:rFonts w:ascii="Calibri" w:hAnsi="Calibri"/>
                <w:b/>
                <w:sz w:val="20"/>
              </w:rPr>
            </w:pPr>
            <w:r w:rsidRPr="00860B4E">
              <w:rPr>
                <w:rFonts w:ascii="Calibri" w:hAnsi="Calibri"/>
                <w:b/>
                <w:sz w:val="20"/>
              </w:rPr>
              <w:t>1</w:t>
            </w:r>
          </w:p>
        </w:tc>
        <w:tc>
          <w:tcPr>
            <w:tcW w:w="2727" w:type="dxa"/>
          </w:tcPr>
          <w:p w:rsidR="00675933" w:rsidRPr="00860B4E" w:rsidRDefault="00675933" w:rsidP="00893462">
            <w:pPr>
              <w:pStyle w:val="Header"/>
              <w:tabs>
                <w:tab w:val="clear" w:pos="4819"/>
                <w:tab w:val="clear" w:pos="9638"/>
              </w:tabs>
              <w:spacing w:before="60"/>
              <w:rPr>
                <w:rFonts w:ascii="Calibri" w:hAnsi="Calibri"/>
                <w:sz w:val="22"/>
                <w:szCs w:val="22"/>
              </w:rPr>
            </w:pPr>
            <w:r w:rsidRPr="00860B4E">
              <w:rPr>
                <w:rFonts w:ascii="Calibri" w:hAnsi="Calibri" w:cs="TimesNewRomanPSMT"/>
                <w:sz w:val="22"/>
                <w:szCs w:val="22"/>
              </w:rPr>
              <w:t>Vand til menneskeligt forbrug, som kommer fra vandledningsnet med drikkevand.</w:t>
            </w:r>
          </w:p>
        </w:tc>
        <w:tc>
          <w:tcPr>
            <w:tcW w:w="4820" w:type="dxa"/>
          </w:tcPr>
          <w:p w:rsidR="00675933" w:rsidRPr="00860B4E" w:rsidRDefault="00675933" w:rsidP="00893462">
            <w:pPr>
              <w:pStyle w:val="Header"/>
              <w:tabs>
                <w:tab w:val="clear" w:pos="4819"/>
                <w:tab w:val="clear" w:pos="9638"/>
              </w:tabs>
              <w:spacing w:before="60"/>
              <w:rPr>
                <w:rFonts w:ascii="Calibri" w:hAnsi="Calibri"/>
                <w:sz w:val="22"/>
                <w:szCs w:val="22"/>
              </w:rPr>
            </w:pPr>
            <w:r w:rsidRPr="00860B4E">
              <w:rPr>
                <w:rFonts w:ascii="Calibri" w:hAnsi="Calibri"/>
                <w:sz w:val="22"/>
                <w:szCs w:val="22"/>
              </w:rPr>
              <w:t>Parcelhus, boligblok, skole, kontor mv.</w:t>
            </w:r>
          </w:p>
        </w:tc>
        <w:tc>
          <w:tcPr>
            <w:tcW w:w="1984" w:type="dxa"/>
          </w:tcPr>
          <w:p w:rsidR="00675933" w:rsidRPr="00860B4E" w:rsidRDefault="00675933" w:rsidP="00893462">
            <w:pPr>
              <w:pStyle w:val="Header"/>
              <w:tabs>
                <w:tab w:val="clear" w:pos="4819"/>
                <w:tab w:val="clear" w:pos="9638"/>
              </w:tabs>
              <w:spacing w:before="60"/>
              <w:rPr>
                <w:rFonts w:ascii="Calibri" w:hAnsi="Calibri"/>
                <w:sz w:val="22"/>
                <w:szCs w:val="22"/>
              </w:rPr>
            </w:pPr>
            <w:r w:rsidRPr="00860B4E">
              <w:rPr>
                <w:rFonts w:ascii="Calibri" w:hAnsi="Calibri"/>
                <w:sz w:val="22"/>
                <w:szCs w:val="22"/>
              </w:rPr>
              <w:t>Kontraventil i måler.</w:t>
            </w:r>
          </w:p>
        </w:tc>
      </w:tr>
      <w:tr w:rsidR="00675933" w:rsidRPr="00A022CE" w:rsidTr="00893462">
        <w:tc>
          <w:tcPr>
            <w:tcW w:w="392" w:type="dxa"/>
          </w:tcPr>
          <w:p w:rsidR="00675933" w:rsidRPr="00860B4E" w:rsidRDefault="00675933" w:rsidP="00893462">
            <w:pPr>
              <w:pStyle w:val="Header"/>
              <w:tabs>
                <w:tab w:val="clear" w:pos="4819"/>
                <w:tab w:val="clear" w:pos="9638"/>
              </w:tabs>
              <w:spacing w:before="60"/>
              <w:rPr>
                <w:rFonts w:ascii="Calibri" w:hAnsi="Calibri"/>
                <w:b/>
                <w:sz w:val="20"/>
              </w:rPr>
            </w:pPr>
            <w:r w:rsidRPr="00860B4E">
              <w:rPr>
                <w:rFonts w:ascii="Calibri" w:hAnsi="Calibri"/>
                <w:b/>
                <w:sz w:val="20"/>
              </w:rPr>
              <w:t>2</w:t>
            </w:r>
          </w:p>
        </w:tc>
        <w:tc>
          <w:tcPr>
            <w:tcW w:w="2727" w:type="dxa"/>
          </w:tcPr>
          <w:p w:rsidR="00675933" w:rsidRPr="00A022CE" w:rsidRDefault="00675933" w:rsidP="00C14119">
            <w:pPr>
              <w:autoSpaceDE w:val="0"/>
              <w:autoSpaceDN w:val="0"/>
              <w:adjustRightInd w:val="0"/>
              <w:spacing w:before="0" w:after="0"/>
              <w:rPr>
                <w:rFonts w:ascii="Calibri" w:hAnsi="Calibri"/>
                <w:sz w:val="22"/>
                <w:szCs w:val="22"/>
              </w:rPr>
            </w:pPr>
            <w:r w:rsidRPr="00A022CE">
              <w:rPr>
                <w:rFonts w:ascii="Calibri" w:hAnsi="Calibri" w:cs="TimesNewRomanPSMT"/>
                <w:sz w:val="22"/>
                <w:szCs w:val="22"/>
              </w:rPr>
              <w:t>Medium, som ikke medfører menneskelig sundhedsrisiko. Medium som er anerkendt egnet til menneskeligt forbrug, inklusive vand aftaget fra drikkevandssystem, som kan have gennemgået et skift i smag, lugt, farve og temperatur (opvarmning eller køling).</w:t>
            </w:r>
          </w:p>
        </w:tc>
        <w:tc>
          <w:tcPr>
            <w:tcW w:w="4820" w:type="dxa"/>
          </w:tcPr>
          <w:p w:rsidR="00675933" w:rsidRPr="00860B4E" w:rsidRDefault="00675933" w:rsidP="00893462">
            <w:pPr>
              <w:pStyle w:val="Header"/>
              <w:tabs>
                <w:tab w:val="clear" w:pos="4819"/>
                <w:tab w:val="clear" w:pos="9638"/>
              </w:tabs>
              <w:spacing w:before="60"/>
              <w:rPr>
                <w:rFonts w:ascii="Calibri" w:hAnsi="Calibri"/>
                <w:sz w:val="22"/>
                <w:szCs w:val="22"/>
              </w:rPr>
            </w:pPr>
            <w:r w:rsidRPr="00860B4E">
              <w:rPr>
                <w:rFonts w:ascii="Calibri" w:hAnsi="Calibri"/>
                <w:sz w:val="22"/>
                <w:szCs w:val="22"/>
              </w:rPr>
              <w:t>Slagterforretning, Cafeteria, Hotelkøkken, Virksomheder der eksempelvis blander vandet med næringsmidler (suppe, juice, syltetøj eller alkohol). Hvis der anvendes desinfektionsmidler til rengøring skal installationen sikres som kategori 4.</w:t>
            </w:r>
          </w:p>
        </w:tc>
        <w:tc>
          <w:tcPr>
            <w:tcW w:w="1984" w:type="dxa"/>
          </w:tcPr>
          <w:p w:rsidR="00675933" w:rsidRPr="00860B4E" w:rsidRDefault="00675933" w:rsidP="00893462">
            <w:pPr>
              <w:pStyle w:val="Header"/>
              <w:tabs>
                <w:tab w:val="clear" w:pos="4819"/>
                <w:tab w:val="clear" w:pos="9638"/>
              </w:tabs>
              <w:spacing w:before="60"/>
              <w:rPr>
                <w:rFonts w:ascii="Calibri" w:hAnsi="Calibri"/>
                <w:sz w:val="22"/>
                <w:szCs w:val="22"/>
              </w:rPr>
            </w:pPr>
            <w:r w:rsidRPr="00860B4E">
              <w:rPr>
                <w:rFonts w:ascii="Calibri" w:hAnsi="Calibri"/>
                <w:sz w:val="22"/>
                <w:szCs w:val="22"/>
              </w:rPr>
              <w:t>Kontrollerbar kontraventil.</w:t>
            </w:r>
          </w:p>
        </w:tc>
      </w:tr>
      <w:tr w:rsidR="00675933" w:rsidRPr="00A022CE" w:rsidTr="00893462">
        <w:tc>
          <w:tcPr>
            <w:tcW w:w="392" w:type="dxa"/>
          </w:tcPr>
          <w:p w:rsidR="00675933" w:rsidRPr="00860B4E" w:rsidRDefault="00675933" w:rsidP="00893462">
            <w:pPr>
              <w:pStyle w:val="Header"/>
              <w:tabs>
                <w:tab w:val="clear" w:pos="4819"/>
                <w:tab w:val="clear" w:pos="9638"/>
              </w:tabs>
              <w:spacing w:before="60"/>
              <w:rPr>
                <w:rFonts w:ascii="Calibri" w:hAnsi="Calibri"/>
                <w:b/>
                <w:sz w:val="20"/>
              </w:rPr>
            </w:pPr>
            <w:r w:rsidRPr="00860B4E">
              <w:rPr>
                <w:rFonts w:ascii="Calibri" w:hAnsi="Calibri"/>
                <w:b/>
                <w:sz w:val="20"/>
              </w:rPr>
              <w:t>3</w:t>
            </w:r>
          </w:p>
        </w:tc>
        <w:tc>
          <w:tcPr>
            <w:tcW w:w="2727" w:type="dxa"/>
          </w:tcPr>
          <w:p w:rsidR="00675933" w:rsidRPr="00A022CE" w:rsidRDefault="00675933" w:rsidP="00C14119">
            <w:pPr>
              <w:autoSpaceDE w:val="0"/>
              <w:autoSpaceDN w:val="0"/>
              <w:adjustRightInd w:val="0"/>
              <w:spacing w:before="0" w:after="0"/>
              <w:rPr>
                <w:rFonts w:ascii="Calibri" w:hAnsi="Calibri"/>
                <w:sz w:val="22"/>
                <w:szCs w:val="22"/>
              </w:rPr>
            </w:pPr>
            <w:r w:rsidRPr="00A022CE">
              <w:rPr>
                <w:rFonts w:ascii="Calibri" w:hAnsi="Calibri" w:cs="TimesNewRomanPSMT"/>
                <w:sz w:val="22"/>
                <w:szCs w:val="22"/>
              </w:rPr>
              <w:t>Medium, som medfører nogen menneskelig sundhedsrisiko som følge af tilstedeværelsen af et eller flere skadelige stoffer.</w:t>
            </w:r>
          </w:p>
        </w:tc>
        <w:tc>
          <w:tcPr>
            <w:tcW w:w="4820" w:type="dxa"/>
          </w:tcPr>
          <w:p w:rsidR="00675933" w:rsidRPr="00860B4E" w:rsidRDefault="00675933" w:rsidP="00893462">
            <w:pPr>
              <w:pStyle w:val="Header"/>
              <w:tabs>
                <w:tab w:val="clear" w:pos="4819"/>
                <w:tab w:val="clear" w:pos="9638"/>
              </w:tabs>
              <w:spacing w:before="60"/>
              <w:rPr>
                <w:rFonts w:ascii="Calibri" w:hAnsi="Calibri"/>
                <w:sz w:val="22"/>
                <w:szCs w:val="22"/>
              </w:rPr>
            </w:pPr>
            <w:r w:rsidRPr="00860B4E">
              <w:rPr>
                <w:rFonts w:ascii="Calibri" w:hAnsi="Calibri"/>
                <w:sz w:val="22"/>
                <w:szCs w:val="22"/>
              </w:rPr>
              <w:t>Installationer med blødgøringsanlæg, eksempelvis fjernvarmecentraler og tandlæger.</w:t>
            </w:r>
          </w:p>
          <w:p w:rsidR="00675933" w:rsidRPr="00A022CE" w:rsidRDefault="00675933" w:rsidP="00BA5C88">
            <w:pPr>
              <w:rPr>
                <w:rFonts w:ascii="Calibri" w:hAnsi="Calibri"/>
                <w:b/>
                <w:sz w:val="22"/>
                <w:szCs w:val="22"/>
              </w:rPr>
            </w:pPr>
            <w:r w:rsidRPr="00A022CE">
              <w:rPr>
                <w:rFonts w:ascii="Calibri" w:hAnsi="Calibri"/>
                <w:b/>
                <w:sz w:val="22"/>
                <w:szCs w:val="22"/>
              </w:rPr>
              <w:t>Eksempler på tapsteder:</w:t>
            </w:r>
          </w:p>
          <w:p w:rsidR="00675933" w:rsidRPr="00A022CE" w:rsidRDefault="00675933" w:rsidP="00893462">
            <w:pPr>
              <w:numPr>
                <w:ilvl w:val="0"/>
                <w:numId w:val="11"/>
              </w:numPr>
              <w:rPr>
                <w:rFonts w:ascii="Calibri" w:hAnsi="Calibri"/>
                <w:sz w:val="22"/>
                <w:szCs w:val="22"/>
              </w:rPr>
            </w:pPr>
            <w:r w:rsidRPr="00A022CE">
              <w:rPr>
                <w:rFonts w:ascii="Calibri" w:hAnsi="Calibri"/>
                <w:sz w:val="22"/>
                <w:szCs w:val="22"/>
              </w:rPr>
              <w:t>Påfyldning af varme- og ekspansions-systemer</w:t>
            </w:r>
          </w:p>
          <w:p w:rsidR="00675933" w:rsidRPr="00A022CE" w:rsidRDefault="00675933" w:rsidP="00893462">
            <w:pPr>
              <w:numPr>
                <w:ilvl w:val="0"/>
                <w:numId w:val="11"/>
              </w:numPr>
              <w:rPr>
                <w:rFonts w:ascii="Calibri" w:hAnsi="Calibri"/>
                <w:sz w:val="22"/>
                <w:szCs w:val="22"/>
              </w:rPr>
            </w:pPr>
            <w:r w:rsidRPr="00A022CE">
              <w:rPr>
                <w:rFonts w:ascii="Calibri" w:hAnsi="Calibri"/>
                <w:sz w:val="22"/>
                <w:szCs w:val="22"/>
              </w:rPr>
              <w:t>Påfyldning af kølesystemer</w:t>
            </w:r>
          </w:p>
          <w:p w:rsidR="00675933" w:rsidRPr="00A022CE" w:rsidRDefault="00675933" w:rsidP="00893462">
            <w:pPr>
              <w:numPr>
                <w:ilvl w:val="0"/>
                <w:numId w:val="11"/>
              </w:numPr>
              <w:rPr>
                <w:rFonts w:ascii="Calibri" w:hAnsi="Calibri"/>
                <w:sz w:val="22"/>
                <w:szCs w:val="22"/>
              </w:rPr>
            </w:pPr>
            <w:r w:rsidRPr="00A022CE">
              <w:rPr>
                <w:rFonts w:ascii="Calibri" w:hAnsi="Calibri"/>
                <w:sz w:val="22"/>
                <w:szCs w:val="22"/>
              </w:rPr>
              <w:t>Kølevæske for maskiner (3/4)</w:t>
            </w:r>
          </w:p>
          <w:p w:rsidR="00675933" w:rsidRPr="00A022CE" w:rsidRDefault="00675933" w:rsidP="00893462">
            <w:pPr>
              <w:numPr>
                <w:ilvl w:val="0"/>
                <w:numId w:val="11"/>
              </w:numPr>
              <w:rPr>
                <w:rFonts w:ascii="Calibri" w:hAnsi="Calibri"/>
                <w:sz w:val="22"/>
                <w:szCs w:val="22"/>
              </w:rPr>
            </w:pPr>
            <w:r w:rsidRPr="00A022CE">
              <w:rPr>
                <w:rFonts w:ascii="Calibri" w:hAnsi="Calibri"/>
                <w:sz w:val="22"/>
                <w:szCs w:val="22"/>
              </w:rPr>
              <w:t>Sprinklersystem (3/4)</w:t>
            </w:r>
          </w:p>
        </w:tc>
        <w:tc>
          <w:tcPr>
            <w:tcW w:w="1984" w:type="dxa"/>
          </w:tcPr>
          <w:p w:rsidR="00675933" w:rsidRPr="00860B4E" w:rsidRDefault="00675933" w:rsidP="00893462">
            <w:pPr>
              <w:pStyle w:val="Header"/>
              <w:tabs>
                <w:tab w:val="clear" w:pos="4819"/>
                <w:tab w:val="clear" w:pos="9638"/>
              </w:tabs>
              <w:spacing w:before="60"/>
              <w:rPr>
                <w:rFonts w:ascii="Calibri" w:hAnsi="Calibri"/>
                <w:sz w:val="22"/>
                <w:szCs w:val="22"/>
              </w:rPr>
            </w:pPr>
            <w:r w:rsidRPr="00860B4E">
              <w:rPr>
                <w:rFonts w:ascii="Calibri" w:hAnsi="Calibri"/>
                <w:sz w:val="22"/>
                <w:szCs w:val="22"/>
              </w:rPr>
              <w:t>Tilbagestrømnings</w:t>
            </w:r>
            <w:r w:rsidRPr="00860B4E">
              <w:rPr>
                <w:rFonts w:ascii="Calibri" w:hAnsi="Calibri"/>
                <w:sz w:val="22"/>
                <w:szCs w:val="22"/>
              </w:rPr>
              <w:softHyphen/>
              <w:t>sik</w:t>
            </w:r>
            <w:r w:rsidRPr="00860B4E">
              <w:rPr>
                <w:rFonts w:ascii="Calibri" w:hAnsi="Calibri"/>
                <w:sz w:val="22"/>
                <w:szCs w:val="22"/>
              </w:rPr>
              <w:softHyphen/>
              <w:t>ring med for</w:t>
            </w:r>
            <w:r w:rsidRPr="00860B4E">
              <w:rPr>
                <w:rFonts w:ascii="Calibri" w:hAnsi="Calibri"/>
                <w:sz w:val="22"/>
                <w:szCs w:val="22"/>
              </w:rPr>
              <w:softHyphen/>
              <w:t>skel</w:t>
            </w:r>
            <w:r w:rsidRPr="00860B4E">
              <w:rPr>
                <w:rFonts w:ascii="Calibri" w:hAnsi="Calibri"/>
                <w:sz w:val="22"/>
                <w:szCs w:val="22"/>
              </w:rPr>
              <w:softHyphen/>
              <w:t>lige ikke-kontroller</w:t>
            </w:r>
            <w:r w:rsidRPr="00860B4E">
              <w:rPr>
                <w:rFonts w:ascii="Calibri" w:hAnsi="Calibri"/>
                <w:sz w:val="22"/>
                <w:szCs w:val="22"/>
              </w:rPr>
              <w:softHyphen/>
              <w:t>bare trykzoner.</w:t>
            </w:r>
          </w:p>
        </w:tc>
      </w:tr>
      <w:tr w:rsidR="00675933" w:rsidRPr="00A022CE" w:rsidTr="00893462">
        <w:tc>
          <w:tcPr>
            <w:tcW w:w="392" w:type="dxa"/>
          </w:tcPr>
          <w:p w:rsidR="00675933" w:rsidRPr="00860B4E" w:rsidRDefault="00675933" w:rsidP="00893462">
            <w:pPr>
              <w:pStyle w:val="Header"/>
              <w:tabs>
                <w:tab w:val="clear" w:pos="4819"/>
                <w:tab w:val="clear" w:pos="9638"/>
              </w:tabs>
              <w:spacing w:before="60"/>
              <w:rPr>
                <w:rFonts w:ascii="Calibri" w:hAnsi="Calibri"/>
                <w:b/>
                <w:sz w:val="20"/>
              </w:rPr>
            </w:pPr>
            <w:r w:rsidRPr="00860B4E">
              <w:rPr>
                <w:rFonts w:ascii="Calibri" w:hAnsi="Calibri"/>
                <w:b/>
                <w:sz w:val="20"/>
              </w:rPr>
              <w:t>4</w:t>
            </w:r>
          </w:p>
        </w:tc>
        <w:tc>
          <w:tcPr>
            <w:tcW w:w="2727" w:type="dxa"/>
          </w:tcPr>
          <w:p w:rsidR="00675933" w:rsidRPr="00A022CE" w:rsidRDefault="00675933" w:rsidP="00C14119">
            <w:pPr>
              <w:autoSpaceDE w:val="0"/>
              <w:autoSpaceDN w:val="0"/>
              <w:adjustRightInd w:val="0"/>
              <w:spacing w:before="0" w:after="0"/>
              <w:rPr>
                <w:rFonts w:ascii="Calibri" w:hAnsi="Calibri"/>
                <w:sz w:val="22"/>
                <w:szCs w:val="22"/>
              </w:rPr>
            </w:pPr>
            <w:r w:rsidRPr="00A022CE">
              <w:rPr>
                <w:rFonts w:ascii="Calibri" w:hAnsi="Calibri" w:cs="TimesNewRomanPSMT"/>
                <w:sz w:val="22"/>
                <w:szCs w:val="22"/>
              </w:rPr>
              <w:t>Medium, som medfører en menneskelig sundhedsrisiko som følge af tilstedeværelsen af et eller flere giftige eller meget giftige stoffer, eller et eller flere radioaktive, mutagne eller kræftfremkaldende stoffer.</w:t>
            </w:r>
          </w:p>
        </w:tc>
        <w:tc>
          <w:tcPr>
            <w:tcW w:w="4820" w:type="dxa"/>
          </w:tcPr>
          <w:p w:rsidR="00675933" w:rsidRPr="00860B4E" w:rsidRDefault="00675933" w:rsidP="00893462">
            <w:pPr>
              <w:pStyle w:val="Header"/>
              <w:tabs>
                <w:tab w:val="clear" w:pos="4819"/>
                <w:tab w:val="clear" w:pos="9638"/>
              </w:tabs>
              <w:spacing w:before="60"/>
              <w:rPr>
                <w:rFonts w:ascii="Calibri" w:hAnsi="Calibri"/>
                <w:sz w:val="22"/>
                <w:szCs w:val="22"/>
              </w:rPr>
            </w:pPr>
            <w:r w:rsidRPr="00860B4E">
              <w:rPr>
                <w:rFonts w:ascii="Calibri" w:hAnsi="Calibri"/>
                <w:sz w:val="22"/>
                <w:szCs w:val="22"/>
              </w:rPr>
              <w:t>Landbrug/gartnerier for den del der har med dosering af kemikalier og gødning at gøre, Medicinalvirksomheder, Galvaniserings</w:t>
            </w:r>
            <w:r w:rsidRPr="00860B4E">
              <w:rPr>
                <w:rFonts w:ascii="Calibri" w:hAnsi="Calibri"/>
                <w:sz w:val="22"/>
                <w:szCs w:val="22"/>
              </w:rPr>
              <w:softHyphen/>
              <w:t>virksomheder, Kemikalievirksomheder, der blander kemikalier med vand.</w:t>
            </w:r>
          </w:p>
          <w:p w:rsidR="00675933" w:rsidRPr="00A022CE" w:rsidRDefault="00675933" w:rsidP="00BA5C88">
            <w:pPr>
              <w:rPr>
                <w:rFonts w:ascii="Calibri" w:hAnsi="Calibri"/>
                <w:b/>
                <w:sz w:val="22"/>
                <w:szCs w:val="22"/>
              </w:rPr>
            </w:pPr>
            <w:r w:rsidRPr="00A022CE">
              <w:rPr>
                <w:rFonts w:ascii="Calibri" w:hAnsi="Calibri"/>
                <w:b/>
                <w:sz w:val="22"/>
                <w:szCs w:val="22"/>
              </w:rPr>
              <w:t>Eksempler på tapsteder:</w:t>
            </w:r>
          </w:p>
          <w:p w:rsidR="00675933" w:rsidRPr="00A022CE" w:rsidRDefault="00675933" w:rsidP="00893462">
            <w:pPr>
              <w:numPr>
                <w:ilvl w:val="0"/>
                <w:numId w:val="12"/>
              </w:numPr>
              <w:rPr>
                <w:rFonts w:ascii="Calibri" w:hAnsi="Calibri"/>
                <w:sz w:val="22"/>
                <w:szCs w:val="22"/>
              </w:rPr>
            </w:pPr>
            <w:r w:rsidRPr="00A022CE">
              <w:rPr>
                <w:rFonts w:ascii="Calibri" w:hAnsi="Calibri"/>
                <w:sz w:val="22"/>
                <w:szCs w:val="22"/>
              </w:rPr>
              <w:t>Procesvand</w:t>
            </w:r>
          </w:p>
          <w:p w:rsidR="00675933" w:rsidRPr="00A022CE" w:rsidRDefault="00675933" w:rsidP="00893462">
            <w:pPr>
              <w:numPr>
                <w:ilvl w:val="0"/>
                <w:numId w:val="12"/>
              </w:numPr>
              <w:rPr>
                <w:rFonts w:ascii="Calibri" w:hAnsi="Calibri"/>
                <w:sz w:val="22"/>
                <w:szCs w:val="22"/>
              </w:rPr>
            </w:pPr>
            <w:r w:rsidRPr="00A022CE">
              <w:rPr>
                <w:rFonts w:ascii="Calibri" w:hAnsi="Calibri"/>
                <w:sz w:val="22"/>
                <w:szCs w:val="22"/>
              </w:rPr>
              <w:t>Rengøring af procesrør CIP (4/5)</w:t>
            </w:r>
          </w:p>
          <w:p w:rsidR="00675933" w:rsidRPr="00A022CE" w:rsidRDefault="00675933" w:rsidP="00893462">
            <w:pPr>
              <w:numPr>
                <w:ilvl w:val="0"/>
                <w:numId w:val="12"/>
              </w:numPr>
              <w:rPr>
                <w:rFonts w:ascii="Calibri" w:hAnsi="Calibri"/>
                <w:sz w:val="22"/>
                <w:szCs w:val="22"/>
              </w:rPr>
            </w:pPr>
            <w:r w:rsidRPr="00A022CE">
              <w:rPr>
                <w:rFonts w:ascii="Calibri" w:hAnsi="Calibri"/>
                <w:sz w:val="22"/>
                <w:szCs w:val="22"/>
              </w:rPr>
              <w:t>Kemikaliedosering</w:t>
            </w:r>
          </w:p>
          <w:p w:rsidR="00675933" w:rsidRPr="00A022CE" w:rsidRDefault="00675933" w:rsidP="00893462">
            <w:pPr>
              <w:numPr>
                <w:ilvl w:val="0"/>
                <w:numId w:val="12"/>
              </w:numPr>
              <w:rPr>
                <w:rFonts w:ascii="Calibri" w:hAnsi="Calibri"/>
                <w:sz w:val="22"/>
                <w:szCs w:val="22"/>
              </w:rPr>
            </w:pPr>
            <w:r w:rsidRPr="00A022CE">
              <w:rPr>
                <w:rFonts w:ascii="Calibri" w:hAnsi="Calibri"/>
                <w:sz w:val="22"/>
                <w:szCs w:val="22"/>
              </w:rPr>
              <w:t>Galvaniseringsbade</w:t>
            </w:r>
          </w:p>
          <w:p w:rsidR="00675933" w:rsidRPr="00A022CE" w:rsidRDefault="00675933" w:rsidP="00893462">
            <w:pPr>
              <w:numPr>
                <w:ilvl w:val="0"/>
                <w:numId w:val="12"/>
              </w:numPr>
              <w:rPr>
                <w:rFonts w:ascii="Calibri" w:hAnsi="Calibri"/>
                <w:sz w:val="22"/>
                <w:szCs w:val="22"/>
              </w:rPr>
            </w:pPr>
            <w:r w:rsidRPr="00A022CE">
              <w:rPr>
                <w:rFonts w:ascii="Calibri" w:hAnsi="Calibri"/>
                <w:sz w:val="22"/>
                <w:szCs w:val="22"/>
              </w:rPr>
              <w:t>Kemisk rengøringsudstyr</w:t>
            </w:r>
          </w:p>
          <w:p w:rsidR="00675933" w:rsidRPr="00A022CE" w:rsidRDefault="00675933" w:rsidP="00893462">
            <w:pPr>
              <w:numPr>
                <w:ilvl w:val="0"/>
                <w:numId w:val="12"/>
              </w:numPr>
              <w:rPr>
                <w:rFonts w:ascii="Calibri" w:hAnsi="Calibri"/>
                <w:sz w:val="22"/>
                <w:szCs w:val="22"/>
              </w:rPr>
            </w:pPr>
            <w:r w:rsidRPr="00A022CE">
              <w:rPr>
                <w:rFonts w:ascii="Calibri" w:hAnsi="Calibri"/>
                <w:sz w:val="22"/>
                <w:szCs w:val="22"/>
              </w:rPr>
              <w:t>Laboratorium kemi</w:t>
            </w:r>
          </w:p>
          <w:p w:rsidR="00675933" w:rsidRPr="00A022CE" w:rsidRDefault="00675933" w:rsidP="006D3840">
            <w:pPr>
              <w:numPr>
                <w:ilvl w:val="0"/>
                <w:numId w:val="12"/>
              </w:numPr>
              <w:rPr>
                <w:rFonts w:ascii="Calibri" w:hAnsi="Calibri"/>
                <w:sz w:val="22"/>
                <w:szCs w:val="22"/>
              </w:rPr>
            </w:pPr>
            <w:r w:rsidRPr="00A022CE">
              <w:rPr>
                <w:rFonts w:ascii="Calibri" w:hAnsi="Calibri"/>
                <w:sz w:val="22"/>
                <w:szCs w:val="22"/>
              </w:rPr>
              <w:t>Bilvask, automat-vaskehaller (tankstationer)</w:t>
            </w:r>
          </w:p>
          <w:p w:rsidR="00675933" w:rsidRPr="00A022CE" w:rsidRDefault="00675933" w:rsidP="00893462">
            <w:pPr>
              <w:numPr>
                <w:ilvl w:val="0"/>
                <w:numId w:val="12"/>
              </w:numPr>
              <w:rPr>
                <w:rFonts w:ascii="Calibri" w:hAnsi="Calibri"/>
                <w:sz w:val="22"/>
                <w:szCs w:val="22"/>
              </w:rPr>
            </w:pPr>
            <w:r w:rsidRPr="00A022CE">
              <w:rPr>
                <w:rFonts w:ascii="Calibri" w:hAnsi="Calibri"/>
                <w:sz w:val="22"/>
                <w:szCs w:val="22"/>
              </w:rPr>
              <w:t>Kemikaliedosering vandværk</w:t>
            </w:r>
          </w:p>
          <w:p w:rsidR="00675933" w:rsidRPr="00A022CE" w:rsidRDefault="00675933" w:rsidP="00893462">
            <w:pPr>
              <w:numPr>
                <w:ilvl w:val="0"/>
                <w:numId w:val="12"/>
              </w:numPr>
              <w:rPr>
                <w:rFonts w:ascii="Calibri" w:hAnsi="Calibri"/>
                <w:sz w:val="22"/>
                <w:szCs w:val="22"/>
              </w:rPr>
            </w:pPr>
            <w:r w:rsidRPr="00A022CE">
              <w:rPr>
                <w:rFonts w:ascii="Calibri" w:hAnsi="Calibri"/>
                <w:sz w:val="22"/>
                <w:szCs w:val="22"/>
              </w:rPr>
              <w:t>Nedgravet vandingsanlæg</w:t>
            </w:r>
          </w:p>
          <w:p w:rsidR="00675933" w:rsidRPr="00A022CE" w:rsidRDefault="00675933" w:rsidP="00893462">
            <w:pPr>
              <w:numPr>
                <w:ilvl w:val="0"/>
                <w:numId w:val="12"/>
              </w:numPr>
              <w:rPr>
                <w:rFonts w:ascii="Calibri" w:hAnsi="Calibri"/>
                <w:sz w:val="22"/>
                <w:szCs w:val="22"/>
              </w:rPr>
            </w:pPr>
            <w:r w:rsidRPr="00A022CE">
              <w:rPr>
                <w:rFonts w:ascii="Calibri" w:hAnsi="Calibri"/>
                <w:sz w:val="22"/>
                <w:szCs w:val="22"/>
              </w:rPr>
              <w:t>Industrikøkkener</w:t>
            </w:r>
          </w:p>
        </w:tc>
        <w:tc>
          <w:tcPr>
            <w:tcW w:w="1984" w:type="dxa"/>
          </w:tcPr>
          <w:p w:rsidR="00675933" w:rsidRPr="00860B4E" w:rsidRDefault="00675933" w:rsidP="00893462">
            <w:pPr>
              <w:pStyle w:val="Header"/>
              <w:tabs>
                <w:tab w:val="clear" w:pos="4819"/>
                <w:tab w:val="clear" w:pos="9638"/>
              </w:tabs>
              <w:spacing w:before="60"/>
              <w:rPr>
                <w:rFonts w:ascii="Calibri" w:hAnsi="Calibri"/>
                <w:sz w:val="22"/>
                <w:szCs w:val="22"/>
              </w:rPr>
            </w:pPr>
            <w:r w:rsidRPr="00860B4E">
              <w:rPr>
                <w:rFonts w:ascii="Calibri" w:hAnsi="Calibri"/>
                <w:sz w:val="22"/>
                <w:szCs w:val="22"/>
              </w:rPr>
              <w:t>Tilbagestrømnings</w:t>
            </w:r>
            <w:r w:rsidRPr="00860B4E">
              <w:rPr>
                <w:rFonts w:ascii="Calibri" w:hAnsi="Calibri"/>
                <w:sz w:val="22"/>
                <w:szCs w:val="22"/>
              </w:rPr>
              <w:softHyphen/>
              <w:t>sik</w:t>
            </w:r>
            <w:r w:rsidRPr="00860B4E">
              <w:rPr>
                <w:rFonts w:ascii="Calibri" w:hAnsi="Calibri"/>
                <w:sz w:val="22"/>
                <w:szCs w:val="22"/>
              </w:rPr>
              <w:softHyphen/>
              <w:t>ring med kon</w:t>
            </w:r>
            <w:r w:rsidRPr="00860B4E">
              <w:rPr>
                <w:rFonts w:ascii="Calibri" w:hAnsi="Calibri"/>
                <w:sz w:val="22"/>
                <w:szCs w:val="22"/>
              </w:rPr>
              <w:softHyphen/>
              <w:t>trol</w:t>
            </w:r>
            <w:r w:rsidRPr="00860B4E">
              <w:rPr>
                <w:rFonts w:ascii="Calibri" w:hAnsi="Calibri"/>
                <w:sz w:val="22"/>
                <w:szCs w:val="22"/>
              </w:rPr>
              <w:softHyphen/>
              <w:t>ler</w:t>
            </w:r>
            <w:r w:rsidRPr="00860B4E">
              <w:rPr>
                <w:rFonts w:ascii="Calibri" w:hAnsi="Calibri"/>
                <w:sz w:val="22"/>
                <w:szCs w:val="22"/>
              </w:rPr>
              <w:softHyphen/>
              <w:t>bare trykzoner.</w:t>
            </w:r>
          </w:p>
        </w:tc>
      </w:tr>
      <w:tr w:rsidR="00675933" w:rsidRPr="00A022CE" w:rsidTr="00893462">
        <w:tc>
          <w:tcPr>
            <w:tcW w:w="392" w:type="dxa"/>
          </w:tcPr>
          <w:p w:rsidR="00675933" w:rsidRPr="00860B4E" w:rsidRDefault="00675933" w:rsidP="00893462">
            <w:pPr>
              <w:pStyle w:val="Header"/>
              <w:tabs>
                <w:tab w:val="clear" w:pos="4819"/>
                <w:tab w:val="clear" w:pos="9638"/>
              </w:tabs>
              <w:spacing w:before="60"/>
              <w:rPr>
                <w:rFonts w:ascii="Calibri" w:hAnsi="Calibri"/>
                <w:b/>
                <w:sz w:val="20"/>
              </w:rPr>
            </w:pPr>
            <w:r w:rsidRPr="00860B4E">
              <w:rPr>
                <w:rFonts w:ascii="Calibri" w:hAnsi="Calibri"/>
                <w:b/>
                <w:sz w:val="20"/>
              </w:rPr>
              <w:t>5</w:t>
            </w:r>
          </w:p>
        </w:tc>
        <w:tc>
          <w:tcPr>
            <w:tcW w:w="2727" w:type="dxa"/>
          </w:tcPr>
          <w:p w:rsidR="00675933" w:rsidRPr="00A022CE" w:rsidRDefault="00675933" w:rsidP="00C14119">
            <w:pPr>
              <w:autoSpaceDE w:val="0"/>
              <w:autoSpaceDN w:val="0"/>
              <w:adjustRightInd w:val="0"/>
              <w:spacing w:before="0" w:after="0"/>
              <w:rPr>
                <w:rFonts w:ascii="Calibri" w:hAnsi="Calibri"/>
                <w:sz w:val="22"/>
                <w:szCs w:val="22"/>
              </w:rPr>
            </w:pPr>
            <w:r w:rsidRPr="00A022CE">
              <w:rPr>
                <w:rFonts w:ascii="Calibri" w:hAnsi="Calibri" w:cs="TimesNewRomanPSMT"/>
                <w:sz w:val="22"/>
                <w:szCs w:val="22"/>
              </w:rPr>
              <w:t>Medium, som medfører en menneskelig sundhedsrisiko som følge af tilstedeværelsen af mikrobiologiske elementer eller virus.</w:t>
            </w:r>
          </w:p>
        </w:tc>
        <w:tc>
          <w:tcPr>
            <w:tcW w:w="4820" w:type="dxa"/>
          </w:tcPr>
          <w:p w:rsidR="00675933" w:rsidRPr="00860B4E" w:rsidRDefault="00675933" w:rsidP="00893462">
            <w:pPr>
              <w:pStyle w:val="Header"/>
              <w:tabs>
                <w:tab w:val="clear" w:pos="4819"/>
                <w:tab w:val="clear" w:pos="9638"/>
              </w:tabs>
              <w:spacing w:before="60"/>
              <w:rPr>
                <w:rFonts w:ascii="Calibri" w:hAnsi="Calibri"/>
                <w:sz w:val="22"/>
                <w:szCs w:val="22"/>
              </w:rPr>
            </w:pPr>
            <w:r w:rsidRPr="00860B4E">
              <w:rPr>
                <w:rFonts w:ascii="Calibri" w:hAnsi="Calibri"/>
                <w:sz w:val="22"/>
                <w:szCs w:val="22"/>
              </w:rPr>
              <w:t>Anlæg til rensning af spildevand, Virksomheder med mikrobiologiske processer. Landbrugets avls- og driftsbygninger såfremt installationen ikke er verificeret til lavere kategori, svømmebade, kloakledninger til regn-og spildevand.</w:t>
            </w:r>
          </w:p>
          <w:p w:rsidR="00675933" w:rsidRPr="00860B4E" w:rsidRDefault="00675933" w:rsidP="00893462">
            <w:pPr>
              <w:pStyle w:val="Header"/>
              <w:tabs>
                <w:tab w:val="clear" w:pos="4819"/>
                <w:tab w:val="clear" w:pos="9638"/>
              </w:tabs>
              <w:spacing w:before="60"/>
              <w:rPr>
                <w:rFonts w:ascii="Calibri" w:hAnsi="Calibri"/>
                <w:sz w:val="22"/>
                <w:szCs w:val="22"/>
              </w:rPr>
            </w:pPr>
            <w:r w:rsidRPr="00860B4E">
              <w:rPr>
                <w:rFonts w:ascii="Calibri" w:hAnsi="Calibri"/>
                <w:b/>
                <w:sz w:val="22"/>
                <w:szCs w:val="22"/>
              </w:rPr>
              <w:t>Eksempler på tapsteder:</w:t>
            </w:r>
          </w:p>
          <w:p w:rsidR="00675933" w:rsidRPr="00A022CE" w:rsidRDefault="00675933" w:rsidP="00893462">
            <w:pPr>
              <w:numPr>
                <w:ilvl w:val="0"/>
                <w:numId w:val="13"/>
              </w:numPr>
              <w:rPr>
                <w:rFonts w:ascii="Calibri" w:hAnsi="Calibri"/>
                <w:sz w:val="22"/>
                <w:szCs w:val="22"/>
              </w:rPr>
            </w:pPr>
            <w:r w:rsidRPr="00A022CE">
              <w:rPr>
                <w:rFonts w:ascii="Calibri" w:hAnsi="Calibri"/>
                <w:sz w:val="22"/>
                <w:szCs w:val="22"/>
              </w:rPr>
              <w:t>Afløbsvand</w:t>
            </w:r>
          </w:p>
          <w:p w:rsidR="00675933" w:rsidRPr="00A022CE" w:rsidRDefault="00675933" w:rsidP="00893462">
            <w:pPr>
              <w:numPr>
                <w:ilvl w:val="0"/>
                <w:numId w:val="13"/>
              </w:numPr>
              <w:rPr>
                <w:rFonts w:ascii="Calibri" w:hAnsi="Calibri"/>
                <w:sz w:val="22"/>
                <w:szCs w:val="22"/>
              </w:rPr>
            </w:pPr>
            <w:r w:rsidRPr="00A022CE">
              <w:rPr>
                <w:rFonts w:ascii="Calibri" w:hAnsi="Calibri"/>
                <w:sz w:val="22"/>
                <w:szCs w:val="22"/>
              </w:rPr>
              <w:t>Spuleslanger til afløbsledninger</w:t>
            </w:r>
          </w:p>
          <w:p w:rsidR="00675933" w:rsidRPr="00A022CE" w:rsidRDefault="00675933" w:rsidP="00893462">
            <w:pPr>
              <w:numPr>
                <w:ilvl w:val="0"/>
                <w:numId w:val="13"/>
              </w:numPr>
              <w:rPr>
                <w:rFonts w:ascii="Calibri" w:hAnsi="Calibri"/>
                <w:sz w:val="22"/>
                <w:szCs w:val="22"/>
              </w:rPr>
            </w:pPr>
            <w:r w:rsidRPr="00A022CE">
              <w:rPr>
                <w:rFonts w:ascii="Calibri" w:hAnsi="Calibri"/>
                <w:sz w:val="22"/>
                <w:szCs w:val="22"/>
              </w:rPr>
              <w:t>Kød og fisketilberedningsudstyr</w:t>
            </w:r>
          </w:p>
          <w:p w:rsidR="00675933" w:rsidRPr="00A022CE" w:rsidRDefault="00675933" w:rsidP="00893462">
            <w:pPr>
              <w:numPr>
                <w:ilvl w:val="0"/>
                <w:numId w:val="13"/>
              </w:numPr>
              <w:rPr>
                <w:rFonts w:ascii="Calibri" w:hAnsi="Calibri"/>
                <w:sz w:val="22"/>
                <w:szCs w:val="22"/>
              </w:rPr>
            </w:pPr>
            <w:r w:rsidRPr="00A022CE">
              <w:rPr>
                <w:rFonts w:ascii="Calibri" w:hAnsi="Calibri"/>
                <w:sz w:val="22"/>
                <w:szCs w:val="22"/>
              </w:rPr>
              <w:t>Vand til dyrehold og fiskeyngel</w:t>
            </w:r>
          </w:p>
          <w:p w:rsidR="00675933" w:rsidRPr="00A022CE" w:rsidRDefault="00675933" w:rsidP="00893462">
            <w:pPr>
              <w:numPr>
                <w:ilvl w:val="0"/>
                <w:numId w:val="13"/>
              </w:numPr>
              <w:rPr>
                <w:rFonts w:ascii="Calibri" w:hAnsi="Calibri"/>
                <w:sz w:val="22"/>
                <w:szCs w:val="22"/>
              </w:rPr>
            </w:pPr>
            <w:r w:rsidRPr="00A022CE">
              <w:rPr>
                <w:rFonts w:ascii="Calibri" w:hAnsi="Calibri"/>
                <w:sz w:val="22"/>
                <w:szCs w:val="22"/>
              </w:rPr>
              <w:t>Hospitals-vaskemaskiner</w:t>
            </w:r>
          </w:p>
        </w:tc>
        <w:tc>
          <w:tcPr>
            <w:tcW w:w="1984" w:type="dxa"/>
          </w:tcPr>
          <w:p w:rsidR="00675933" w:rsidRPr="00860B4E" w:rsidRDefault="00675933" w:rsidP="00893462">
            <w:pPr>
              <w:pStyle w:val="Header"/>
              <w:tabs>
                <w:tab w:val="clear" w:pos="4819"/>
                <w:tab w:val="clear" w:pos="9638"/>
              </w:tabs>
              <w:spacing w:before="60"/>
              <w:rPr>
                <w:rFonts w:ascii="Calibri" w:hAnsi="Calibri"/>
                <w:sz w:val="22"/>
                <w:szCs w:val="22"/>
              </w:rPr>
            </w:pPr>
            <w:r w:rsidRPr="00860B4E">
              <w:rPr>
                <w:rFonts w:ascii="Calibri" w:hAnsi="Calibri"/>
                <w:sz w:val="22"/>
                <w:szCs w:val="22"/>
              </w:rPr>
              <w:t>Luftgab.</w:t>
            </w:r>
          </w:p>
        </w:tc>
      </w:tr>
    </w:tbl>
    <w:p w:rsidR="00675933" w:rsidRPr="00A022CE" w:rsidRDefault="00675933" w:rsidP="004133A2">
      <w:pPr>
        <w:rPr>
          <w:rFonts w:ascii="Calibri" w:hAnsi="Calibri"/>
        </w:rPr>
      </w:pPr>
    </w:p>
    <w:p w:rsidR="00675933" w:rsidRPr="00A022CE" w:rsidRDefault="00675933" w:rsidP="004133A2">
      <w:pPr>
        <w:rPr>
          <w:rFonts w:ascii="Calibri" w:hAnsi="Calibri"/>
          <w:b/>
        </w:rPr>
      </w:pPr>
      <w:r w:rsidRPr="00A022CE">
        <w:rPr>
          <w:rFonts w:ascii="Calibri" w:hAnsi="Calibri"/>
          <w:b/>
        </w:rPr>
        <w:t>Tvivl om hvilken medium kategori en forbruger tilhører:</w:t>
      </w:r>
    </w:p>
    <w:p w:rsidR="00675933" w:rsidRPr="00A022CE" w:rsidRDefault="00675933" w:rsidP="004133A2">
      <w:pPr>
        <w:rPr>
          <w:rFonts w:ascii="Calibri" w:hAnsi="Calibri"/>
        </w:rPr>
      </w:pPr>
      <w:r w:rsidRPr="00A022CE">
        <w:rPr>
          <w:rFonts w:ascii="Calibri" w:hAnsi="Calibri"/>
        </w:rPr>
        <w:t>Det skal oplyses at ovenstående skema ikke er udtømmende, hvorfor der kan forekomme installationer, som ikke er nævnt i skemaet. H</w:t>
      </w:r>
      <w:r>
        <w:rPr>
          <w:rFonts w:ascii="Calibri" w:hAnsi="Calibri"/>
        </w:rPr>
        <w:t>vis det er tilfældet kan der i R</w:t>
      </w:r>
      <w:r w:rsidRPr="00A022CE">
        <w:rPr>
          <w:rFonts w:ascii="Calibri" w:hAnsi="Calibri"/>
        </w:rPr>
        <w:t xml:space="preserve">ørcenteranvisning 015 findes en mere dybdegående gennemgang, af de installationer som er omfattet af de forskellige medium kategorier. </w:t>
      </w:r>
    </w:p>
    <w:p w:rsidR="00675933" w:rsidRPr="00A022CE" w:rsidRDefault="00675933" w:rsidP="004133A2">
      <w:pPr>
        <w:rPr>
          <w:rFonts w:ascii="Calibri" w:hAnsi="Calibri"/>
        </w:rPr>
      </w:pPr>
    </w:p>
    <w:p w:rsidR="00675933" w:rsidRPr="00A022CE" w:rsidRDefault="00675933" w:rsidP="004133A2">
      <w:pPr>
        <w:rPr>
          <w:rFonts w:ascii="Calibri" w:hAnsi="Calibri"/>
          <w:b/>
        </w:rPr>
      </w:pPr>
      <w:r w:rsidRPr="00A022CE">
        <w:rPr>
          <w:rFonts w:ascii="Calibri" w:hAnsi="Calibri"/>
          <w:b/>
        </w:rPr>
        <w:t xml:space="preserve">I det nedestående er der kort redegjort for, hvordan spørgsmålene ønskes besvaret. </w:t>
      </w:r>
    </w:p>
    <w:p w:rsidR="00675933" w:rsidRPr="00A022CE" w:rsidRDefault="00675933" w:rsidP="004133A2">
      <w:pPr>
        <w:rPr>
          <w:rFonts w:ascii="Calibri" w:hAnsi="Calibri"/>
        </w:rPr>
      </w:pPr>
    </w:p>
    <w:p w:rsidR="00675933" w:rsidRPr="00A022CE" w:rsidRDefault="00675933" w:rsidP="004133A2">
      <w:pPr>
        <w:rPr>
          <w:rFonts w:ascii="Calibri" w:hAnsi="Calibri"/>
          <w:b/>
        </w:rPr>
      </w:pPr>
      <w:r w:rsidRPr="00A022CE">
        <w:rPr>
          <w:rFonts w:ascii="Calibri" w:hAnsi="Calibri"/>
          <w:b/>
        </w:rPr>
        <w:t>2.a. Hvilken type tilbagestrøm</w:t>
      </w:r>
      <w:r>
        <w:rPr>
          <w:rFonts w:ascii="Calibri" w:hAnsi="Calibri"/>
          <w:b/>
        </w:rPr>
        <w:t>ning</w:t>
      </w:r>
      <w:r w:rsidRPr="00A022CE">
        <w:rPr>
          <w:rFonts w:ascii="Calibri" w:hAnsi="Calibri"/>
          <w:b/>
        </w:rPr>
        <w:t>ssikring er der i vandinstallationen?</w:t>
      </w:r>
    </w:p>
    <w:p w:rsidR="00675933" w:rsidRPr="00A022CE" w:rsidRDefault="00675933" w:rsidP="004133A2">
      <w:pPr>
        <w:rPr>
          <w:rFonts w:ascii="Calibri" w:hAnsi="Calibri"/>
        </w:rPr>
      </w:pPr>
      <w:r w:rsidRPr="00A022CE">
        <w:rPr>
          <w:rFonts w:ascii="Calibri" w:hAnsi="Calibri"/>
        </w:rPr>
        <w:t>Anfør hvilken type tilbagestrøm</w:t>
      </w:r>
      <w:r>
        <w:rPr>
          <w:rFonts w:ascii="Calibri" w:hAnsi="Calibri"/>
        </w:rPr>
        <w:t>ning</w:t>
      </w:r>
      <w:r w:rsidRPr="00A022CE">
        <w:rPr>
          <w:rFonts w:ascii="Calibri" w:hAnsi="Calibri"/>
        </w:rPr>
        <w:t xml:space="preserve">ssikring der er anvendt. Eksempler på typer kan ses i skemaet under punkt 2, kolonnen </w:t>
      </w:r>
      <w:r w:rsidRPr="00A022CE">
        <w:rPr>
          <w:rFonts w:ascii="Calibri" w:hAnsi="Calibri"/>
          <w:b/>
        </w:rPr>
        <w:t>Sikring</w:t>
      </w:r>
      <w:r w:rsidRPr="00A022CE">
        <w:rPr>
          <w:rFonts w:ascii="Calibri" w:hAnsi="Calibri"/>
        </w:rPr>
        <w:t>.</w:t>
      </w:r>
    </w:p>
    <w:p w:rsidR="00675933" w:rsidRPr="00A022CE" w:rsidRDefault="00675933" w:rsidP="004133A2">
      <w:pPr>
        <w:rPr>
          <w:rFonts w:ascii="Calibri" w:hAnsi="Calibri"/>
        </w:rPr>
      </w:pPr>
    </w:p>
    <w:p w:rsidR="00675933" w:rsidRPr="00A022CE" w:rsidRDefault="00675933" w:rsidP="001659C2">
      <w:pPr>
        <w:keepNext/>
        <w:keepLines/>
        <w:rPr>
          <w:rFonts w:ascii="Calibri" w:hAnsi="Calibri"/>
          <w:b/>
        </w:rPr>
      </w:pPr>
      <w:r w:rsidRPr="00A022CE">
        <w:rPr>
          <w:rFonts w:ascii="Calibri" w:hAnsi="Calibri"/>
          <w:b/>
        </w:rPr>
        <w:t>2.b. Hvilken model tilbagestrøm</w:t>
      </w:r>
      <w:r>
        <w:rPr>
          <w:rFonts w:ascii="Calibri" w:hAnsi="Calibri"/>
          <w:b/>
        </w:rPr>
        <w:t>ning</w:t>
      </w:r>
      <w:r w:rsidRPr="00A022CE">
        <w:rPr>
          <w:rFonts w:ascii="Calibri" w:hAnsi="Calibri"/>
          <w:b/>
        </w:rPr>
        <w:t>ssikring er der i vandinstallationen?</w:t>
      </w:r>
    </w:p>
    <w:p w:rsidR="00675933" w:rsidRPr="00A022CE" w:rsidRDefault="00675933" w:rsidP="004133A2">
      <w:pPr>
        <w:rPr>
          <w:rFonts w:ascii="Calibri" w:hAnsi="Calibri"/>
        </w:rPr>
      </w:pPr>
      <w:r w:rsidRPr="00A022CE">
        <w:rPr>
          <w:rFonts w:ascii="Calibri" w:hAnsi="Calibri"/>
        </w:rPr>
        <w:t>Anfør hvilken model tilbagestrøm</w:t>
      </w:r>
      <w:r>
        <w:rPr>
          <w:rFonts w:ascii="Calibri" w:hAnsi="Calibri"/>
        </w:rPr>
        <w:t>ning</w:t>
      </w:r>
      <w:r w:rsidRPr="00A022CE">
        <w:rPr>
          <w:rFonts w:ascii="Calibri" w:hAnsi="Calibri"/>
        </w:rPr>
        <w:t>ssikring der er anvendt. F.eks. Armatec model AT1167 eller Honeywell BA 295.</w:t>
      </w:r>
    </w:p>
    <w:p w:rsidR="00675933" w:rsidRPr="00A022CE" w:rsidRDefault="00675933" w:rsidP="004133A2">
      <w:pPr>
        <w:rPr>
          <w:rFonts w:ascii="Calibri" w:hAnsi="Calibri"/>
        </w:rPr>
      </w:pPr>
    </w:p>
    <w:p w:rsidR="00675933" w:rsidRPr="00A022CE" w:rsidRDefault="00675933" w:rsidP="004133A2">
      <w:pPr>
        <w:rPr>
          <w:rFonts w:ascii="Calibri" w:hAnsi="Calibri"/>
          <w:b/>
        </w:rPr>
      </w:pPr>
      <w:r w:rsidRPr="00A022CE">
        <w:rPr>
          <w:rFonts w:ascii="Calibri" w:hAnsi="Calibri"/>
          <w:b/>
        </w:rPr>
        <w:t>2.c. Hvornår er tilbagestrøm</w:t>
      </w:r>
      <w:r>
        <w:rPr>
          <w:rFonts w:ascii="Calibri" w:hAnsi="Calibri"/>
          <w:b/>
        </w:rPr>
        <w:t>ning</w:t>
      </w:r>
      <w:r w:rsidRPr="00A022CE">
        <w:rPr>
          <w:rFonts w:ascii="Calibri" w:hAnsi="Calibri"/>
          <w:b/>
        </w:rPr>
        <w:t>ssikringen monteret?</w:t>
      </w:r>
    </w:p>
    <w:p w:rsidR="00675933" w:rsidRPr="00A022CE" w:rsidRDefault="00675933" w:rsidP="004133A2">
      <w:pPr>
        <w:rPr>
          <w:rFonts w:ascii="Calibri" w:hAnsi="Calibri"/>
        </w:rPr>
      </w:pPr>
      <w:r w:rsidRPr="00A022CE">
        <w:rPr>
          <w:rFonts w:ascii="Calibri" w:hAnsi="Calibri"/>
        </w:rPr>
        <w:t>Anfør hvornår tilbagestrøm</w:t>
      </w:r>
      <w:r>
        <w:rPr>
          <w:rFonts w:ascii="Calibri" w:hAnsi="Calibri"/>
        </w:rPr>
        <w:t>ning</w:t>
      </w:r>
      <w:r w:rsidRPr="00A022CE">
        <w:rPr>
          <w:rFonts w:ascii="Calibri" w:hAnsi="Calibri"/>
        </w:rPr>
        <w:t>ssikringen er monteret.</w:t>
      </w:r>
    </w:p>
    <w:p w:rsidR="00675933" w:rsidRPr="00A022CE" w:rsidRDefault="00675933" w:rsidP="004133A2">
      <w:pPr>
        <w:rPr>
          <w:rFonts w:ascii="Calibri" w:hAnsi="Calibri"/>
        </w:rPr>
      </w:pPr>
    </w:p>
    <w:p w:rsidR="00675933" w:rsidRPr="00A022CE" w:rsidRDefault="00675933" w:rsidP="004133A2">
      <w:pPr>
        <w:rPr>
          <w:rFonts w:ascii="Calibri" w:hAnsi="Calibri"/>
          <w:b/>
        </w:rPr>
      </w:pPr>
      <w:r w:rsidRPr="00A022CE">
        <w:rPr>
          <w:rFonts w:ascii="Calibri" w:hAnsi="Calibri"/>
          <w:b/>
        </w:rPr>
        <w:t>2.d. Hvilken VVS-installatør har monteret tilbagestrøm</w:t>
      </w:r>
      <w:r>
        <w:rPr>
          <w:rFonts w:ascii="Calibri" w:hAnsi="Calibri"/>
          <w:b/>
        </w:rPr>
        <w:t>ning</w:t>
      </w:r>
      <w:r w:rsidRPr="00A022CE">
        <w:rPr>
          <w:rFonts w:ascii="Calibri" w:hAnsi="Calibri"/>
          <w:b/>
        </w:rPr>
        <w:t>ssikringen?</w:t>
      </w:r>
    </w:p>
    <w:p w:rsidR="00675933" w:rsidRPr="00A022CE" w:rsidRDefault="00675933" w:rsidP="004133A2">
      <w:pPr>
        <w:rPr>
          <w:rFonts w:ascii="Calibri" w:hAnsi="Calibri"/>
        </w:rPr>
      </w:pPr>
      <w:r w:rsidRPr="00A022CE">
        <w:rPr>
          <w:rFonts w:ascii="Calibri" w:hAnsi="Calibri"/>
        </w:rPr>
        <w:t>Anfør hvilken VVS-installatør der har monteret tilbagestrøm</w:t>
      </w:r>
      <w:r>
        <w:rPr>
          <w:rFonts w:ascii="Calibri" w:hAnsi="Calibri"/>
        </w:rPr>
        <w:t>ning</w:t>
      </w:r>
      <w:r w:rsidRPr="00A022CE">
        <w:rPr>
          <w:rFonts w:ascii="Calibri" w:hAnsi="Calibri"/>
        </w:rPr>
        <w:t>ssikringen.</w:t>
      </w:r>
    </w:p>
    <w:p w:rsidR="00675933" w:rsidRPr="00A022CE" w:rsidRDefault="00675933" w:rsidP="004133A2">
      <w:pPr>
        <w:rPr>
          <w:rFonts w:ascii="Calibri" w:hAnsi="Calibri"/>
        </w:rPr>
      </w:pPr>
    </w:p>
    <w:p w:rsidR="00675933" w:rsidRPr="00A022CE" w:rsidRDefault="00675933" w:rsidP="004133A2">
      <w:pPr>
        <w:rPr>
          <w:rFonts w:ascii="Calibri" w:hAnsi="Calibri"/>
          <w:b/>
        </w:rPr>
      </w:pPr>
      <w:r w:rsidRPr="00A022CE">
        <w:rPr>
          <w:rFonts w:ascii="Calibri" w:hAnsi="Calibri"/>
          <w:b/>
        </w:rPr>
        <w:t>2.e. Hvad gøres for at sikre, at tilbagestrømningssikringen virker?</w:t>
      </w:r>
    </w:p>
    <w:p w:rsidR="00675933" w:rsidRPr="00A022CE" w:rsidRDefault="00675933" w:rsidP="004133A2">
      <w:pPr>
        <w:rPr>
          <w:rFonts w:ascii="Calibri" w:hAnsi="Calibri"/>
        </w:rPr>
      </w:pPr>
      <w:r w:rsidRPr="00A022CE">
        <w:rPr>
          <w:rFonts w:ascii="Calibri" w:hAnsi="Calibri"/>
        </w:rPr>
        <w:t>Anfør hvad der gøres for at sikre at tilbagestrømningssikringen virker. Anfør evt. producentens vedligeholdelsesforskrift.</w:t>
      </w:r>
    </w:p>
    <w:p w:rsidR="00675933" w:rsidRPr="00A022CE" w:rsidRDefault="00675933" w:rsidP="004133A2">
      <w:pPr>
        <w:rPr>
          <w:rFonts w:ascii="Calibri" w:hAnsi="Calibri"/>
        </w:rPr>
      </w:pPr>
    </w:p>
    <w:p w:rsidR="00675933" w:rsidRPr="00A022CE" w:rsidRDefault="00675933" w:rsidP="004133A2">
      <w:pPr>
        <w:rPr>
          <w:rFonts w:ascii="Calibri" w:hAnsi="Calibri"/>
          <w:b/>
        </w:rPr>
      </w:pPr>
      <w:smartTag w:uri="urn:schemas-microsoft-com:office:smarttags" w:element="metricconverter">
        <w:smartTagPr>
          <w:attr w:name="ProductID" w:val="2.f"/>
        </w:smartTagPr>
        <w:r w:rsidRPr="00A022CE">
          <w:rPr>
            <w:rFonts w:ascii="Calibri" w:hAnsi="Calibri"/>
            <w:b/>
          </w:rPr>
          <w:t>2.f</w:t>
        </w:r>
      </w:smartTag>
      <w:r w:rsidRPr="00A022CE">
        <w:rPr>
          <w:rFonts w:ascii="Calibri" w:hAnsi="Calibri"/>
          <w:b/>
        </w:rPr>
        <w:t>. Mener I/du at tilbagestrøm</w:t>
      </w:r>
      <w:r>
        <w:rPr>
          <w:rFonts w:ascii="Calibri" w:hAnsi="Calibri"/>
          <w:b/>
        </w:rPr>
        <w:t>ning</w:t>
      </w:r>
      <w:r w:rsidRPr="00A022CE">
        <w:rPr>
          <w:rFonts w:ascii="Calibri" w:hAnsi="Calibri"/>
          <w:b/>
        </w:rPr>
        <w:t>ssikringen i din virksomhed/ejendom lever op til gældende regler/love?</w:t>
      </w:r>
    </w:p>
    <w:p w:rsidR="00675933" w:rsidRPr="00A022CE" w:rsidRDefault="00675933" w:rsidP="009D7431">
      <w:pPr>
        <w:rPr>
          <w:rFonts w:ascii="Calibri" w:hAnsi="Calibri"/>
        </w:rPr>
      </w:pPr>
      <w:r w:rsidRPr="00A022CE">
        <w:rPr>
          <w:rFonts w:ascii="Calibri" w:hAnsi="Calibri"/>
        </w:rPr>
        <w:t>Mener I/du at tilbagestrøm</w:t>
      </w:r>
      <w:r>
        <w:rPr>
          <w:rFonts w:ascii="Calibri" w:hAnsi="Calibri"/>
        </w:rPr>
        <w:t>ning</w:t>
      </w:r>
      <w:r w:rsidRPr="00A022CE">
        <w:rPr>
          <w:rFonts w:ascii="Calibri" w:hAnsi="Calibri"/>
        </w:rPr>
        <w:t xml:space="preserve">ssikringen i din virksomhed/ejendom lever op til gældende regler/love, jf. bygningsreglementet, DS/EN 1717 samt </w:t>
      </w:r>
      <w:r w:rsidRPr="00A022CE">
        <w:rPr>
          <w:rFonts w:ascii="Calibri" w:hAnsi="Calibri"/>
          <w:color w:val="FF0000"/>
        </w:rPr>
        <w:t>XX</w:t>
      </w:r>
      <w:r w:rsidRPr="00A022CE">
        <w:rPr>
          <w:rFonts w:ascii="Calibri" w:hAnsi="Calibri"/>
        </w:rPr>
        <w:t xml:space="preserve"> Vandværks regulativ.</w:t>
      </w:r>
    </w:p>
    <w:p w:rsidR="00675933" w:rsidRPr="00A022CE" w:rsidRDefault="00675933" w:rsidP="009D7431">
      <w:pPr>
        <w:rPr>
          <w:rFonts w:ascii="Calibri" w:hAnsi="Calibri"/>
        </w:rPr>
      </w:pPr>
    </w:p>
    <w:p w:rsidR="00675933" w:rsidRPr="00A022CE" w:rsidRDefault="00675933" w:rsidP="009D7431">
      <w:pPr>
        <w:rPr>
          <w:rFonts w:ascii="Calibri" w:hAnsi="Calibri"/>
          <w:b/>
        </w:rPr>
      </w:pPr>
      <w:r w:rsidRPr="00A022CE">
        <w:rPr>
          <w:rFonts w:ascii="Calibri" w:hAnsi="Calibri"/>
          <w:b/>
        </w:rPr>
        <w:t>3. Hvad anvendes vandet til, og sker der tilsætning af ”stoffer” inden tapning af vandet?</w:t>
      </w:r>
    </w:p>
    <w:p w:rsidR="00675933" w:rsidRPr="00A022CE" w:rsidRDefault="00675933" w:rsidP="009D7431">
      <w:pPr>
        <w:rPr>
          <w:rFonts w:ascii="Calibri" w:hAnsi="Calibri"/>
        </w:rPr>
      </w:pPr>
      <w:r w:rsidRPr="00A022CE">
        <w:rPr>
          <w:rFonts w:ascii="Calibri" w:hAnsi="Calibri"/>
        </w:rPr>
        <w:t>Anfør hvad vandet anvendes til, og om der sker tilsætning til vandet inden tapning.</w:t>
      </w:r>
    </w:p>
    <w:p w:rsidR="00675933" w:rsidRPr="00A022CE" w:rsidRDefault="00675933" w:rsidP="009D7431">
      <w:pPr>
        <w:rPr>
          <w:rFonts w:ascii="Calibri" w:hAnsi="Calibri"/>
        </w:rPr>
      </w:pPr>
    </w:p>
    <w:p w:rsidR="00675933" w:rsidRPr="00A022CE" w:rsidRDefault="00675933" w:rsidP="007D71EF">
      <w:pPr>
        <w:rPr>
          <w:rFonts w:ascii="Calibri" w:hAnsi="Calibri"/>
          <w:b/>
        </w:rPr>
      </w:pPr>
      <w:r w:rsidRPr="00A022CE">
        <w:rPr>
          <w:rFonts w:ascii="Calibri" w:hAnsi="Calibri"/>
          <w:b/>
        </w:rPr>
        <w:t>4. Er der trykforøgende udstyr tilsluttet vandinstallationen?</w:t>
      </w:r>
    </w:p>
    <w:p w:rsidR="00675933" w:rsidRPr="00A022CE" w:rsidRDefault="00675933" w:rsidP="007D71EF">
      <w:pPr>
        <w:rPr>
          <w:rFonts w:ascii="Calibri" w:hAnsi="Calibri"/>
        </w:rPr>
      </w:pPr>
      <w:r w:rsidRPr="00A022CE">
        <w:rPr>
          <w:rFonts w:ascii="Calibri" w:hAnsi="Calibri"/>
        </w:rPr>
        <w:t>En af årsager til at der kan ske tilbagestrømning af vand fra en brugerinstallation er, hvis der opstår et højere tryk end der er i forsyningsledningerne.</w:t>
      </w:r>
    </w:p>
    <w:p w:rsidR="00675933" w:rsidRPr="00A022CE" w:rsidRDefault="00675933" w:rsidP="007D71EF">
      <w:pPr>
        <w:rPr>
          <w:rFonts w:ascii="Calibri" w:hAnsi="Calibri"/>
        </w:rPr>
      </w:pPr>
      <w:r w:rsidRPr="00A022CE">
        <w:rPr>
          <w:rFonts w:ascii="Calibri" w:hAnsi="Calibri"/>
        </w:rPr>
        <w:t>Anfør om der er tilsluttet udstyr til vandinstallationen, som i sig selv er i stand til at skabe et givent vandtryk.</w:t>
      </w:r>
    </w:p>
    <w:p w:rsidR="00675933" w:rsidRPr="00A022CE" w:rsidRDefault="00675933" w:rsidP="007D71EF">
      <w:pPr>
        <w:rPr>
          <w:rFonts w:ascii="Calibri" w:hAnsi="Calibri"/>
        </w:rPr>
      </w:pPr>
    </w:p>
    <w:p w:rsidR="00675933" w:rsidRPr="00A022CE" w:rsidRDefault="00675933" w:rsidP="007D71EF">
      <w:pPr>
        <w:rPr>
          <w:rFonts w:ascii="Calibri" w:hAnsi="Calibri"/>
          <w:b/>
        </w:rPr>
      </w:pPr>
      <w:r w:rsidRPr="00A022CE">
        <w:rPr>
          <w:rFonts w:ascii="Calibri" w:hAnsi="Calibri"/>
          <w:b/>
        </w:rPr>
        <w:t>5. Hvis din virksomhed er et landbrug, og der benyttes vandværksvand i forbindelse med sprøjtning, hvorledes tappes vandet?</w:t>
      </w:r>
    </w:p>
    <w:p w:rsidR="00675933" w:rsidRPr="00A022CE" w:rsidRDefault="00675933" w:rsidP="007D71EF">
      <w:pPr>
        <w:rPr>
          <w:rFonts w:ascii="Calibri" w:hAnsi="Calibri"/>
        </w:rPr>
      </w:pPr>
      <w:r w:rsidRPr="00A022CE">
        <w:rPr>
          <w:rFonts w:ascii="Calibri" w:hAnsi="Calibri"/>
        </w:rPr>
        <w:t>Hvis din virksomhed er et landbrug, og der benyttes vandværksvand i forbindelse med sprøjtning, anføres hvorledes vandet tappes?</w:t>
      </w:r>
    </w:p>
    <w:p w:rsidR="00675933" w:rsidRPr="00A022CE" w:rsidRDefault="00675933" w:rsidP="007D71EF">
      <w:pPr>
        <w:rPr>
          <w:rFonts w:ascii="Calibri" w:hAnsi="Calibri"/>
        </w:rPr>
      </w:pPr>
    </w:p>
    <w:p w:rsidR="00675933" w:rsidRPr="00A022CE" w:rsidRDefault="00675933" w:rsidP="00F655DA">
      <w:pPr>
        <w:autoSpaceDE w:val="0"/>
        <w:autoSpaceDN w:val="0"/>
        <w:adjustRightInd w:val="0"/>
        <w:spacing w:after="0"/>
        <w:rPr>
          <w:rFonts w:ascii="Calibri" w:hAnsi="Calibri" w:cs="Arial"/>
          <w:b/>
          <w:bCs/>
        </w:rPr>
      </w:pPr>
      <w:r w:rsidRPr="00A022CE">
        <w:rPr>
          <w:rFonts w:ascii="Calibri" w:hAnsi="Calibri" w:cs="Arial"/>
          <w:b/>
          <w:bCs/>
        </w:rPr>
        <w:br w:type="page"/>
        <w:t>Lovgrundlag</w:t>
      </w:r>
    </w:p>
    <w:p w:rsidR="00675933" w:rsidRPr="00A022CE" w:rsidRDefault="00675933" w:rsidP="00F655DA">
      <w:pPr>
        <w:autoSpaceDE w:val="0"/>
        <w:autoSpaceDN w:val="0"/>
        <w:adjustRightInd w:val="0"/>
        <w:spacing w:after="0"/>
        <w:rPr>
          <w:rFonts w:ascii="Calibri" w:hAnsi="Calibri" w:cs="Arial"/>
          <w:b/>
          <w:bCs/>
          <w:sz w:val="22"/>
          <w:szCs w:val="22"/>
        </w:rPr>
      </w:pPr>
      <w:r w:rsidRPr="00A022CE">
        <w:rPr>
          <w:rFonts w:ascii="Calibri" w:hAnsi="Calibri" w:cs="Arial"/>
          <w:b/>
          <w:bCs/>
        </w:rPr>
        <w:t>Bygningsreglement 2010</w:t>
      </w:r>
    </w:p>
    <w:p w:rsidR="00675933" w:rsidRPr="00A022CE" w:rsidRDefault="00675933" w:rsidP="00F655DA">
      <w:pPr>
        <w:autoSpaceDE w:val="0"/>
        <w:autoSpaceDN w:val="0"/>
        <w:adjustRightInd w:val="0"/>
        <w:spacing w:after="0"/>
        <w:rPr>
          <w:rFonts w:ascii="Calibri" w:hAnsi="Calibri" w:cs="Arial"/>
          <w:b/>
          <w:bCs/>
        </w:rPr>
      </w:pPr>
    </w:p>
    <w:p w:rsidR="00675933" w:rsidRPr="00A022CE" w:rsidRDefault="00675933" w:rsidP="00F655DA">
      <w:pPr>
        <w:autoSpaceDE w:val="0"/>
        <w:autoSpaceDN w:val="0"/>
        <w:adjustRightInd w:val="0"/>
        <w:spacing w:after="0"/>
        <w:rPr>
          <w:rFonts w:ascii="Calibri" w:hAnsi="Calibri" w:cs="Arial"/>
          <w:b/>
          <w:bCs/>
          <w:sz w:val="22"/>
          <w:szCs w:val="22"/>
        </w:rPr>
      </w:pPr>
      <w:r w:rsidRPr="00A022CE">
        <w:rPr>
          <w:rFonts w:ascii="Calibri" w:hAnsi="Calibri" w:cs="Arial"/>
          <w:b/>
          <w:bCs/>
          <w:sz w:val="22"/>
          <w:szCs w:val="22"/>
        </w:rPr>
        <w:t>§ 8.4.2.1 stk. 3</w:t>
      </w:r>
    </w:p>
    <w:p w:rsidR="00675933" w:rsidRPr="00A022CE" w:rsidRDefault="00675933" w:rsidP="00F655DA">
      <w:pPr>
        <w:autoSpaceDE w:val="0"/>
        <w:autoSpaceDN w:val="0"/>
        <w:adjustRightInd w:val="0"/>
        <w:spacing w:after="0"/>
        <w:rPr>
          <w:rFonts w:ascii="Calibri" w:hAnsi="Calibri" w:cs="Arial"/>
          <w:sz w:val="22"/>
          <w:szCs w:val="22"/>
        </w:rPr>
      </w:pPr>
      <w:r w:rsidRPr="00A022CE">
        <w:rPr>
          <w:rFonts w:ascii="Calibri" w:hAnsi="Calibri" w:cs="Arial"/>
          <w:sz w:val="22"/>
          <w:szCs w:val="22"/>
        </w:rPr>
        <w:t>Til sikring af vandforsyningsanlægget imod forurening, der strømmer tilbage i drikkevandsinstallationen,</w:t>
      </w:r>
    </w:p>
    <w:p w:rsidR="00675933" w:rsidRPr="00A022CE" w:rsidRDefault="00675933" w:rsidP="00F655DA">
      <w:pPr>
        <w:autoSpaceDE w:val="0"/>
        <w:autoSpaceDN w:val="0"/>
        <w:adjustRightInd w:val="0"/>
        <w:spacing w:after="0"/>
        <w:rPr>
          <w:rFonts w:ascii="Calibri" w:hAnsi="Calibri" w:cs="Arial"/>
          <w:sz w:val="22"/>
          <w:szCs w:val="22"/>
        </w:rPr>
      </w:pPr>
      <w:r w:rsidRPr="00A022CE">
        <w:rPr>
          <w:rFonts w:ascii="Calibri" w:hAnsi="Calibri" w:cs="Arial"/>
          <w:sz w:val="22"/>
          <w:szCs w:val="22"/>
        </w:rPr>
        <w:t>skal der monteres en tilbagestrømningssikring på fordelingsledningen efter</w:t>
      </w:r>
      <w:r w:rsidRPr="00A022CE">
        <w:rPr>
          <w:rFonts w:ascii="Calibri" w:hAnsi="Calibri" w:cs="Arial"/>
        </w:rPr>
        <w:t xml:space="preserve"> </w:t>
      </w:r>
      <w:r w:rsidRPr="00A022CE">
        <w:rPr>
          <w:rFonts w:ascii="Calibri" w:hAnsi="Calibri" w:cs="Arial"/>
          <w:sz w:val="22"/>
          <w:szCs w:val="22"/>
        </w:rPr>
        <w:t>jordledningens indføring i ejendommen, og inden afgrening til anden ledning.</w:t>
      </w:r>
    </w:p>
    <w:p w:rsidR="00675933" w:rsidRPr="00A022CE" w:rsidRDefault="00675933" w:rsidP="00F655DA">
      <w:pPr>
        <w:autoSpaceDE w:val="0"/>
        <w:autoSpaceDN w:val="0"/>
        <w:adjustRightInd w:val="0"/>
        <w:spacing w:after="0"/>
        <w:rPr>
          <w:rFonts w:ascii="Calibri" w:hAnsi="Calibri" w:cs="Arial"/>
          <w:b/>
          <w:bCs/>
        </w:rPr>
      </w:pPr>
    </w:p>
    <w:p w:rsidR="00675933" w:rsidRPr="00A022CE" w:rsidRDefault="00675933" w:rsidP="00F655DA">
      <w:pPr>
        <w:autoSpaceDE w:val="0"/>
        <w:autoSpaceDN w:val="0"/>
        <w:adjustRightInd w:val="0"/>
        <w:spacing w:after="0"/>
        <w:rPr>
          <w:rFonts w:ascii="Calibri" w:hAnsi="Calibri" w:cs="Arial"/>
          <w:b/>
          <w:bCs/>
          <w:sz w:val="22"/>
          <w:szCs w:val="22"/>
        </w:rPr>
      </w:pPr>
      <w:r w:rsidRPr="00A022CE">
        <w:rPr>
          <w:rFonts w:ascii="Calibri" w:hAnsi="Calibri" w:cs="Arial"/>
          <w:b/>
          <w:bCs/>
          <w:sz w:val="22"/>
          <w:szCs w:val="22"/>
        </w:rPr>
        <w:t>§ 8.4.2.1 stk. 4</w:t>
      </w:r>
    </w:p>
    <w:p w:rsidR="00675933" w:rsidRPr="00A022CE" w:rsidRDefault="00675933" w:rsidP="00F655DA">
      <w:pPr>
        <w:autoSpaceDE w:val="0"/>
        <w:autoSpaceDN w:val="0"/>
        <w:adjustRightInd w:val="0"/>
        <w:spacing w:after="0"/>
        <w:rPr>
          <w:rFonts w:ascii="Calibri" w:hAnsi="Calibri" w:cs="Arial"/>
          <w:sz w:val="22"/>
          <w:szCs w:val="22"/>
        </w:rPr>
      </w:pPr>
      <w:r w:rsidRPr="00A022CE">
        <w:rPr>
          <w:rFonts w:ascii="Calibri" w:hAnsi="Calibri" w:cs="Arial"/>
          <w:sz w:val="22"/>
          <w:szCs w:val="22"/>
        </w:rPr>
        <w:t>Vandinstallationer skal udformes, så behandlet vand og vand, der er tappet ved et tapsted,</w:t>
      </w:r>
      <w:r w:rsidRPr="00A022CE">
        <w:rPr>
          <w:rFonts w:ascii="Calibri" w:hAnsi="Calibri" w:cs="Arial"/>
        </w:rPr>
        <w:t xml:space="preserve"> </w:t>
      </w:r>
      <w:r w:rsidRPr="00A022CE">
        <w:rPr>
          <w:rFonts w:ascii="Calibri" w:hAnsi="Calibri" w:cs="Arial"/>
          <w:sz w:val="22"/>
          <w:szCs w:val="22"/>
        </w:rPr>
        <w:t>ikke kan strømme tilbage til drikkevandsinstallationen.</w:t>
      </w:r>
    </w:p>
    <w:p w:rsidR="00675933" w:rsidRPr="00A022CE" w:rsidRDefault="00675933" w:rsidP="00F655DA">
      <w:pPr>
        <w:autoSpaceDE w:val="0"/>
        <w:autoSpaceDN w:val="0"/>
        <w:adjustRightInd w:val="0"/>
        <w:spacing w:after="0"/>
        <w:rPr>
          <w:rFonts w:ascii="Calibri" w:hAnsi="Calibri" w:cs="Arial"/>
          <w:b/>
          <w:bCs/>
        </w:rPr>
      </w:pPr>
    </w:p>
    <w:p w:rsidR="00675933" w:rsidRPr="00A022CE" w:rsidRDefault="00675933" w:rsidP="00F655DA">
      <w:pPr>
        <w:autoSpaceDE w:val="0"/>
        <w:autoSpaceDN w:val="0"/>
        <w:adjustRightInd w:val="0"/>
        <w:spacing w:after="0"/>
        <w:rPr>
          <w:rFonts w:ascii="Calibri" w:hAnsi="Calibri" w:cs="Arial"/>
          <w:b/>
          <w:bCs/>
          <w:sz w:val="22"/>
          <w:szCs w:val="22"/>
        </w:rPr>
      </w:pPr>
      <w:r w:rsidRPr="00A022CE">
        <w:rPr>
          <w:rFonts w:ascii="Calibri" w:hAnsi="Calibri" w:cs="Arial"/>
          <w:b/>
          <w:bCs/>
          <w:sz w:val="22"/>
          <w:szCs w:val="22"/>
        </w:rPr>
        <w:t>§ 8.4.2.1 stk. 5</w:t>
      </w:r>
    </w:p>
    <w:p w:rsidR="00675933" w:rsidRPr="00A022CE" w:rsidRDefault="00675933" w:rsidP="00F655DA">
      <w:pPr>
        <w:autoSpaceDE w:val="0"/>
        <w:autoSpaceDN w:val="0"/>
        <w:adjustRightInd w:val="0"/>
        <w:spacing w:after="0"/>
        <w:rPr>
          <w:rFonts w:ascii="Calibri" w:hAnsi="Calibri" w:cs="Arial"/>
          <w:sz w:val="22"/>
          <w:szCs w:val="22"/>
        </w:rPr>
      </w:pPr>
      <w:r w:rsidRPr="00A022CE">
        <w:rPr>
          <w:rFonts w:ascii="Calibri" w:hAnsi="Calibri" w:cs="Arial"/>
          <w:sz w:val="22"/>
          <w:szCs w:val="22"/>
        </w:rPr>
        <w:t>Hvor installationer for drikkevand kan komme i berøring med sundhedsskadelige stoffer,</w:t>
      </w:r>
      <w:r w:rsidRPr="00A022CE">
        <w:rPr>
          <w:rFonts w:ascii="Calibri" w:hAnsi="Calibri" w:cs="Arial"/>
        </w:rPr>
        <w:t xml:space="preserve"> </w:t>
      </w:r>
      <w:r w:rsidRPr="00A022CE">
        <w:rPr>
          <w:rFonts w:ascii="Calibri" w:hAnsi="Calibri" w:cs="Arial"/>
          <w:sz w:val="22"/>
          <w:szCs w:val="22"/>
        </w:rPr>
        <w:t>skal installationerne udformes på en sådan måde, at der opnås sikkerhed mod indtrængen</w:t>
      </w:r>
      <w:r w:rsidRPr="00A022CE">
        <w:rPr>
          <w:rFonts w:ascii="Calibri" w:hAnsi="Calibri" w:cs="Arial"/>
        </w:rPr>
        <w:t xml:space="preserve"> </w:t>
      </w:r>
      <w:r w:rsidRPr="00A022CE">
        <w:rPr>
          <w:rFonts w:ascii="Calibri" w:hAnsi="Calibri" w:cs="Arial"/>
          <w:sz w:val="22"/>
          <w:szCs w:val="22"/>
        </w:rPr>
        <w:t>af sådanne stoffer i drikkevandsinstallationen ved korrosion eller diffusion, så der ikke kan</w:t>
      </w:r>
      <w:r w:rsidRPr="00A022CE">
        <w:rPr>
          <w:rFonts w:ascii="Calibri" w:hAnsi="Calibri" w:cs="Arial"/>
        </w:rPr>
        <w:t xml:space="preserve"> </w:t>
      </w:r>
      <w:r w:rsidRPr="00A022CE">
        <w:rPr>
          <w:rFonts w:ascii="Calibri" w:hAnsi="Calibri" w:cs="Arial"/>
          <w:sz w:val="22"/>
          <w:szCs w:val="22"/>
        </w:rPr>
        <w:t>opstå sundhedsfarer.</w:t>
      </w:r>
    </w:p>
    <w:p w:rsidR="00675933" w:rsidRPr="00A022CE" w:rsidRDefault="00675933" w:rsidP="00F655DA">
      <w:pPr>
        <w:autoSpaceDE w:val="0"/>
        <w:autoSpaceDN w:val="0"/>
        <w:adjustRightInd w:val="0"/>
        <w:spacing w:after="0"/>
        <w:rPr>
          <w:rFonts w:ascii="Calibri" w:hAnsi="Calibri" w:cs="Arial"/>
          <w:b/>
          <w:bCs/>
        </w:rPr>
      </w:pPr>
    </w:p>
    <w:p w:rsidR="00675933" w:rsidRPr="00A022CE" w:rsidRDefault="00675933" w:rsidP="00F655DA">
      <w:pPr>
        <w:autoSpaceDE w:val="0"/>
        <w:autoSpaceDN w:val="0"/>
        <w:adjustRightInd w:val="0"/>
        <w:spacing w:after="0"/>
        <w:rPr>
          <w:rFonts w:ascii="Calibri" w:hAnsi="Calibri" w:cs="Arial"/>
          <w:b/>
          <w:bCs/>
          <w:sz w:val="22"/>
          <w:szCs w:val="22"/>
        </w:rPr>
      </w:pPr>
      <w:r w:rsidRPr="00A022CE">
        <w:rPr>
          <w:rFonts w:ascii="Calibri" w:hAnsi="Calibri" w:cs="Arial"/>
          <w:b/>
          <w:bCs/>
          <w:sz w:val="22"/>
          <w:szCs w:val="22"/>
        </w:rPr>
        <w:t>DS/EN 1717</w:t>
      </w:r>
    </w:p>
    <w:p w:rsidR="00675933" w:rsidRPr="00A022CE" w:rsidRDefault="00675933" w:rsidP="00F655DA">
      <w:pPr>
        <w:autoSpaceDE w:val="0"/>
        <w:autoSpaceDN w:val="0"/>
        <w:adjustRightInd w:val="0"/>
        <w:spacing w:after="0"/>
        <w:rPr>
          <w:rFonts w:ascii="Calibri" w:hAnsi="Calibri" w:cs="Arial"/>
        </w:rPr>
      </w:pPr>
      <w:r w:rsidRPr="00A022CE">
        <w:rPr>
          <w:rFonts w:ascii="Calibri" w:hAnsi="Calibri" w:cs="Arial"/>
          <w:sz w:val="22"/>
          <w:szCs w:val="22"/>
        </w:rPr>
        <w:t>Sikring mod forurening af drikkevand i vandinstallationer samt generelle krav til</w:t>
      </w:r>
      <w:r w:rsidRPr="00A022CE">
        <w:rPr>
          <w:rFonts w:ascii="Calibri" w:hAnsi="Calibri" w:cs="Arial"/>
        </w:rPr>
        <w:t xml:space="preserve"> </w:t>
      </w:r>
      <w:r w:rsidRPr="00A022CE">
        <w:rPr>
          <w:rFonts w:ascii="Calibri" w:hAnsi="Calibri" w:cs="Arial"/>
          <w:sz w:val="22"/>
          <w:szCs w:val="22"/>
        </w:rPr>
        <w:t>tilbagestrømningssikringer.</w:t>
      </w:r>
    </w:p>
    <w:p w:rsidR="00675933" w:rsidRPr="00A022CE" w:rsidRDefault="00675933" w:rsidP="00F655DA">
      <w:pPr>
        <w:autoSpaceDE w:val="0"/>
        <w:autoSpaceDN w:val="0"/>
        <w:adjustRightInd w:val="0"/>
        <w:spacing w:after="0"/>
        <w:rPr>
          <w:rFonts w:ascii="Calibri" w:hAnsi="Calibri" w:cs="Arial"/>
          <w:sz w:val="22"/>
          <w:szCs w:val="22"/>
        </w:rPr>
      </w:pPr>
    </w:p>
    <w:p w:rsidR="00675933" w:rsidRPr="00A022CE" w:rsidRDefault="00675933" w:rsidP="00F655DA">
      <w:pPr>
        <w:autoSpaceDE w:val="0"/>
        <w:autoSpaceDN w:val="0"/>
        <w:adjustRightInd w:val="0"/>
        <w:spacing w:after="0"/>
        <w:rPr>
          <w:rFonts w:ascii="Calibri" w:hAnsi="Calibri" w:cs="Arial"/>
          <w:b/>
          <w:bCs/>
          <w:color w:val="FF0000"/>
          <w:sz w:val="22"/>
          <w:szCs w:val="22"/>
        </w:rPr>
      </w:pPr>
      <w:r w:rsidRPr="00A022CE">
        <w:rPr>
          <w:rFonts w:ascii="Calibri" w:hAnsi="Calibri" w:cs="Arial"/>
          <w:b/>
          <w:bCs/>
          <w:color w:val="FF0000"/>
          <w:sz w:val="22"/>
          <w:szCs w:val="22"/>
        </w:rPr>
        <w:t>Bestemmelserne nedenfor er fra FVD’s normalregulativ</w:t>
      </w:r>
    </w:p>
    <w:p w:rsidR="00675933" w:rsidRPr="00A022CE" w:rsidRDefault="00675933" w:rsidP="00F655DA">
      <w:pPr>
        <w:autoSpaceDE w:val="0"/>
        <w:autoSpaceDN w:val="0"/>
        <w:adjustRightInd w:val="0"/>
        <w:spacing w:after="0"/>
        <w:rPr>
          <w:rFonts w:ascii="Calibri" w:hAnsi="Calibri" w:cs="Arial"/>
          <w:b/>
          <w:bCs/>
        </w:rPr>
      </w:pPr>
    </w:p>
    <w:p w:rsidR="00675933" w:rsidRPr="00A022CE" w:rsidRDefault="00675933" w:rsidP="00F655DA">
      <w:pPr>
        <w:autoSpaceDE w:val="0"/>
        <w:autoSpaceDN w:val="0"/>
        <w:adjustRightInd w:val="0"/>
        <w:spacing w:after="0"/>
        <w:rPr>
          <w:rFonts w:ascii="Calibri" w:hAnsi="Calibri"/>
          <w:sz w:val="22"/>
          <w:szCs w:val="22"/>
        </w:rPr>
      </w:pPr>
      <w:r w:rsidRPr="00A022CE">
        <w:rPr>
          <w:rFonts w:ascii="Calibri" w:hAnsi="Calibri" w:cs="Arial"/>
          <w:b/>
          <w:bCs/>
          <w:sz w:val="22"/>
          <w:szCs w:val="22"/>
        </w:rPr>
        <w:t xml:space="preserve">6.1 </w:t>
      </w:r>
      <w:r w:rsidRPr="00A022CE">
        <w:rPr>
          <w:rFonts w:ascii="Calibri" w:hAnsi="Calibri"/>
          <w:sz w:val="22"/>
          <w:szCs w:val="22"/>
        </w:rPr>
        <w:t xml:space="preserve">Vandforsyningen skal til enhver tid tilstræbe at opretholde tilfredsstillende forsyningsforhold og opretholde et vandtryk, der gør almindeligt vandforbrug muligt i samtlige tilsluttede ejendomme, jf. dog </w:t>
      </w:r>
    </w:p>
    <w:p w:rsidR="00675933" w:rsidRPr="00A022CE" w:rsidRDefault="00675933" w:rsidP="00F655DA">
      <w:pPr>
        <w:autoSpaceDE w:val="0"/>
        <w:autoSpaceDN w:val="0"/>
        <w:adjustRightInd w:val="0"/>
        <w:spacing w:after="0"/>
        <w:rPr>
          <w:rFonts w:ascii="Calibri" w:hAnsi="Calibri"/>
          <w:sz w:val="22"/>
          <w:szCs w:val="22"/>
        </w:rPr>
      </w:pPr>
      <w:r w:rsidRPr="00A022CE">
        <w:rPr>
          <w:rFonts w:ascii="Calibri" w:hAnsi="Calibri"/>
          <w:sz w:val="22"/>
          <w:szCs w:val="22"/>
        </w:rPr>
        <w:t>8.3.1. Vandforsyningen har dog ingen pligt til at opretholde noget mindste tryk i forsyningsledningsnettet ud for de enkelte ejendomme.</w:t>
      </w:r>
    </w:p>
    <w:p w:rsidR="00675933" w:rsidRPr="00A022CE" w:rsidRDefault="00675933" w:rsidP="00F655DA">
      <w:pPr>
        <w:autoSpaceDE w:val="0"/>
        <w:autoSpaceDN w:val="0"/>
        <w:adjustRightInd w:val="0"/>
        <w:spacing w:after="0"/>
        <w:rPr>
          <w:rFonts w:ascii="Calibri" w:hAnsi="Calibri"/>
          <w:sz w:val="22"/>
          <w:szCs w:val="22"/>
        </w:rPr>
      </w:pPr>
    </w:p>
    <w:p w:rsidR="00675933" w:rsidRPr="00A022CE" w:rsidRDefault="00675933" w:rsidP="000759B7">
      <w:pPr>
        <w:widowControl w:val="0"/>
        <w:tabs>
          <w:tab w:val="left" w:pos="-142"/>
        </w:tabs>
        <w:rPr>
          <w:rFonts w:ascii="Calibri" w:hAnsi="Calibri"/>
          <w:sz w:val="22"/>
          <w:szCs w:val="22"/>
        </w:rPr>
      </w:pPr>
      <w:r w:rsidRPr="00A022CE">
        <w:rPr>
          <w:rFonts w:ascii="Calibri" w:hAnsi="Calibri"/>
          <w:b/>
          <w:sz w:val="22"/>
          <w:szCs w:val="22"/>
        </w:rPr>
        <w:t xml:space="preserve">8.1.5 </w:t>
      </w:r>
      <w:r w:rsidRPr="00A022CE">
        <w:rPr>
          <w:rFonts w:ascii="Calibri" w:hAnsi="Calibri"/>
          <w:sz w:val="22"/>
          <w:szCs w:val="22"/>
        </w:rPr>
        <w:t xml:space="preserve">Vandinstallationer skal benyttes og vedligeholdes på en sådan måde, at der ikke er fare for forurening af vandet, findes utætheder eller på anden måde give anledning til gener. </w:t>
      </w:r>
    </w:p>
    <w:p w:rsidR="00675933" w:rsidRPr="00A022CE" w:rsidRDefault="00675933" w:rsidP="000759B7">
      <w:pPr>
        <w:widowControl w:val="0"/>
        <w:tabs>
          <w:tab w:val="left" w:pos="-142"/>
          <w:tab w:val="left" w:pos="0"/>
        </w:tabs>
        <w:rPr>
          <w:rFonts w:ascii="Calibri" w:hAnsi="Calibri"/>
        </w:rPr>
      </w:pPr>
      <w:r w:rsidRPr="00A022CE">
        <w:rPr>
          <w:rFonts w:ascii="Calibri" w:hAnsi="Calibri"/>
          <w:sz w:val="22"/>
          <w:szCs w:val="22"/>
        </w:rPr>
        <w:t>Hvis det konstateres eller må formodes, at der er utætheder, herunder utæthed på jordledning, eller andre fejl, skal ejeren sørge for, at vandinstallationen snarest muligt gennemgås og i fornødent omfang bringes i orden. Brugere skal snarest anmelde konstaterede eller formodede fejl til ejeren</w:t>
      </w:r>
      <w:r w:rsidRPr="00A022CE">
        <w:rPr>
          <w:rFonts w:ascii="Calibri" w:hAnsi="Calibri"/>
        </w:rPr>
        <w:t>.</w:t>
      </w:r>
    </w:p>
    <w:p w:rsidR="00675933" w:rsidRPr="00A022CE" w:rsidRDefault="00675933" w:rsidP="00F655DA">
      <w:pPr>
        <w:autoSpaceDE w:val="0"/>
        <w:autoSpaceDN w:val="0"/>
        <w:adjustRightInd w:val="0"/>
        <w:spacing w:after="0"/>
        <w:rPr>
          <w:rFonts w:ascii="Calibri" w:hAnsi="Calibri" w:cs="Arial"/>
          <w:sz w:val="22"/>
          <w:szCs w:val="22"/>
        </w:rPr>
      </w:pPr>
    </w:p>
    <w:p w:rsidR="00675933" w:rsidRPr="00A022CE" w:rsidRDefault="00675933" w:rsidP="00F655DA">
      <w:pPr>
        <w:autoSpaceDE w:val="0"/>
        <w:autoSpaceDN w:val="0"/>
        <w:adjustRightInd w:val="0"/>
        <w:spacing w:after="0"/>
        <w:rPr>
          <w:rFonts w:ascii="Calibri" w:hAnsi="Calibri"/>
          <w:sz w:val="22"/>
          <w:szCs w:val="22"/>
        </w:rPr>
      </w:pPr>
      <w:r w:rsidRPr="00A022CE">
        <w:rPr>
          <w:rFonts w:ascii="Calibri" w:hAnsi="Calibri"/>
          <w:b/>
          <w:sz w:val="22"/>
          <w:szCs w:val="22"/>
        </w:rPr>
        <w:t>8.1.6</w:t>
      </w:r>
      <w:r w:rsidRPr="00A022CE">
        <w:rPr>
          <w:rFonts w:ascii="Calibri" w:hAnsi="Calibri"/>
          <w:sz w:val="22"/>
          <w:szCs w:val="22"/>
        </w:rPr>
        <w:t xml:space="preserve"> Vandforsyningen kan pålægge ejeren at lade foretage de foranstaltninger, som vandforsyningen finder ønskelige af hensyn til vandinstallationernes forsvarlige funktion. Sådanne foranstaltninger skal til stadighed holdes i god stand, og de må ikke fjernes eller ændres uden vandforsyningens tilladelse.</w:t>
      </w:r>
    </w:p>
    <w:p w:rsidR="00675933" w:rsidRPr="00A022CE" w:rsidRDefault="00675933" w:rsidP="00F655DA">
      <w:pPr>
        <w:autoSpaceDE w:val="0"/>
        <w:autoSpaceDN w:val="0"/>
        <w:adjustRightInd w:val="0"/>
        <w:spacing w:after="0"/>
        <w:rPr>
          <w:rFonts w:ascii="Calibri" w:hAnsi="Calibri" w:cs="Arial"/>
          <w:sz w:val="22"/>
          <w:szCs w:val="22"/>
        </w:rPr>
      </w:pPr>
    </w:p>
    <w:p w:rsidR="00675933" w:rsidRPr="00A022CE" w:rsidRDefault="00675933" w:rsidP="00F655DA">
      <w:pPr>
        <w:autoSpaceDE w:val="0"/>
        <w:autoSpaceDN w:val="0"/>
        <w:adjustRightInd w:val="0"/>
        <w:spacing w:after="0"/>
        <w:rPr>
          <w:rFonts w:ascii="Calibri" w:hAnsi="Calibri"/>
          <w:sz w:val="22"/>
          <w:szCs w:val="22"/>
        </w:rPr>
      </w:pPr>
      <w:r w:rsidRPr="00A022CE">
        <w:rPr>
          <w:rFonts w:ascii="Calibri" w:hAnsi="Calibri" w:cs="Arial"/>
          <w:b/>
          <w:sz w:val="22"/>
          <w:szCs w:val="22"/>
        </w:rPr>
        <w:t>8.3.1</w:t>
      </w:r>
      <w:r w:rsidRPr="00A022CE">
        <w:rPr>
          <w:rFonts w:ascii="Calibri" w:hAnsi="Calibri" w:cs="Arial"/>
          <w:sz w:val="22"/>
          <w:szCs w:val="22"/>
        </w:rPr>
        <w:t xml:space="preserve"> </w:t>
      </w:r>
      <w:r w:rsidRPr="00A022CE">
        <w:rPr>
          <w:rFonts w:ascii="Calibri" w:hAnsi="Calibri"/>
          <w:sz w:val="22"/>
          <w:szCs w:val="22"/>
        </w:rPr>
        <w:t>Finder vandforsyningen, at trykforholdene i en ejendom kan forventes at blive utilfredsstillende, og dette kan henføres til særlige forhold vedrørende den pågældende ejendom, kan vandforsyningen forlange, at der efter nærmere angivne forskrifter skal opstilles et trykforøgeranlæg i forbindelse med ejendommens vandinstallationer.</w:t>
      </w:r>
    </w:p>
    <w:p w:rsidR="00675933" w:rsidRPr="00A022CE" w:rsidRDefault="00675933" w:rsidP="00F655DA">
      <w:pPr>
        <w:autoSpaceDE w:val="0"/>
        <w:autoSpaceDN w:val="0"/>
        <w:adjustRightInd w:val="0"/>
        <w:spacing w:after="0"/>
        <w:rPr>
          <w:rFonts w:ascii="Calibri" w:hAnsi="Calibri" w:cs="Arial"/>
          <w:sz w:val="22"/>
          <w:szCs w:val="22"/>
        </w:rPr>
      </w:pPr>
    </w:p>
    <w:p w:rsidR="00675933" w:rsidRPr="00A022CE" w:rsidRDefault="00675933" w:rsidP="00F655DA">
      <w:pPr>
        <w:autoSpaceDE w:val="0"/>
        <w:autoSpaceDN w:val="0"/>
        <w:adjustRightInd w:val="0"/>
        <w:spacing w:after="0"/>
        <w:rPr>
          <w:rFonts w:ascii="Calibri" w:hAnsi="Calibri" w:cs="Arial"/>
          <w:sz w:val="22"/>
          <w:szCs w:val="22"/>
        </w:rPr>
      </w:pPr>
      <w:r w:rsidRPr="00A022CE">
        <w:rPr>
          <w:rFonts w:ascii="Calibri" w:hAnsi="Calibri" w:cs="Arial"/>
          <w:b/>
          <w:bCs/>
          <w:sz w:val="22"/>
          <w:szCs w:val="22"/>
        </w:rPr>
        <w:t xml:space="preserve">11.1 </w:t>
      </w:r>
      <w:r w:rsidRPr="00A022CE">
        <w:rPr>
          <w:rFonts w:ascii="Calibri" w:hAnsi="Calibri"/>
          <w:sz w:val="22"/>
          <w:szCs w:val="22"/>
        </w:rPr>
        <w:t>For at kunne kontrollere vandforbruget, efterse at vandinstallationer holdes i god og forskriftsmæssig stand, at der ikke finder vandspild sted samt for vedligeholdelse og udskiftning af vandmålere, skal vandforsyningens personale mod forevisning af legitimation have adgang uden retskendelse til ethvert sted på en ejendom, hvor der findes vandinstallationer. Ejeren skal om fornødent skaffe sådan adgang.</w:t>
      </w:r>
    </w:p>
    <w:p w:rsidR="00675933" w:rsidRPr="00A022CE" w:rsidRDefault="00675933" w:rsidP="00F655DA">
      <w:pPr>
        <w:autoSpaceDE w:val="0"/>
        <w:autoSpaceDN w:val="0"/>
        <w:adjustRightInd w:val="0"/>
        <w:spacing w:after="0"/>
        <w:rPr>
          <w:rFonts w:ascii="Calibri" w:hAnsi="Calibri" w:cs="Arial"/>
        </w:rPr>
      </w:pPr>
    </w:p>
    <w:p w:rsidR="00675933" w:rsidRPr="00A022CE" w:rsidRDefault="00675933" w:rsidP="00F655DA">
      <w:pPr>
        <w:autoSpaceDE w:val="0"/>
        <w:autoSpaceDN w:val="0"/>
        <w:adjustRightInd w:val="0"/>
        <w:spacing w:after="0"/>
        <w:rPr>
          <w:rFonts w:ascii="Calibri" w:hAnsi="Calibri" w:cs="Arial"/>
          <w:sz w:val="22"/>
          <w:szCs w:val="22"/>
        </w:rPr>
      </w:pPr>
      <w:r w:rsidRPr="00A022CE">
        <w:rPr>
          <w:rFonts w:ascii="Calibri" w:hAnsi="Calibri" w:cs="Arial"/>
          <w:b/>
          <w:bCs/>
          <w:sz w:val="22"/>
          <w:szCs w:val="22"/>
        </w:rPr>
        <w:t xml:space="preserve">11.2 </w:t>
      </w:r>
      <w:r w:rsidRPr="00A022CE">
        <w:rPr>
          <w:rFonts w:ascii="Calibri" w:hAnsi="Calibri" w:cs="Arial"/>
          <w:sz w:val="22"/>
          <w:szCs w:val="22"/>
        </w:rPr>
        <w:t>Enhver ejer og bruger af en ejendom, som er tilsluttet vandforsyningen, skal på</w:t>
      </w:r>
      <w:r w:rsidRPr="00A022CE">
        <w:rPr>
          <w:rFonts w:ascii="Calibri" w:hAnsi="Calibri" w:cs="Arial"/>
        </w:rPr>
        <w:t xml:space="preserve"> </w:t>
      </w:r>
      <w:r w:rsidRPr="00A022CE">
        <w:rPr>
          <w:rFonts w:ascii="Calibri" w:hAnsi="Calibri" w:cs="Arial"/>
          <w:sz w:val="22"/>
          <w:szCs w:val="22"/>
        </w:rPr>
        <w:t>forlangende give vandforsyningen</w:t>
      </w:r>
      <w:r w:rsidRPr="00A022CE">
        <w:rPr>
          <w:rFonts w:ascii="Calibri" w:hAnsi="Calibri"/>
          <w:sz w:val="22"/>
          <w:szCs w:val="22"/>
        </w:rPr>
        <w:t xml:space="preserve"> </w:t>
      </w:r>
      <w:r w:rsidRPr="00A022CE">
        <w:rPr>
          <w:rFonts w:ascii="Calibri" w:hAnsi="Calibri" w:cs="Arial"/>
          <w:sz w:val="22"/>
          <w:szCs w:val="22"/>
        </w:rPr>
        <w:t>alle oplysninger om vandets anvendelse og om forbrugets størrelse.</w:t>
      </w:r>
    </w:p>
    <w:p w:rsidR="00675933" w:rsidRPr="00A022CE" w:rsidRDefault="00675933" w:rsidP="00F655DA">
      <w:pPr>
        <w:autoSpaceDE w:val="0"/>
        <w:autoSpaceDN w:val="0"/>
        <w:adjustRightInd w:val="0"/>
        <w:spacing w:after="0"/>
        <w:rPr>
          <w:rFonts w:ascii="Calibri" w:hAnsi="Calibri" w:cs="Arial"/>
          <w:sz w:val="22"/>
          <w:szCs w:val="22"/>
        </w:rPr>
      </w:pPr>
    </w:p>
    <w:p w:rsidR="00675933" w:rsidRPr="00A022CE" w:rsidRDefault="00675933" w:rsidP="00F655DA">
      <w:pPr>
        <w:autoSpaceDE w:val="0"/>
        <w:autoSpaceDN w:val="0"/>
        <w:adjustRightInd w:val="0"/>
        <w:spacing w:after="0"/>
        <w:rPr>
          <w:rFonts w:ascii="Calibri" w:hAnsi="Calibri" w:cs="Arial"/>
        </w:rPr>
      </w:pPr>
    </w:p>
    <w:p w:rsidR="00675933" w:rsidRPr="00A022CE" w:rsidRDefault="00675933" w:rsidP="00F655DA">
      <w:pPr>
        <w:autoSpaceDE w:val="0"/>
        <w:autoSpaceDN w:val="0"/>
        <w:adjustRightInd w:val="0"/>
        <w:spacing w:after="0"/>
        <w:rPr>
          <w:rFonts w:ascii="Calibri" w:hAnsi="Calibri" w:cs="Arial"/>
          <w:b/>
          <w:color w:val="FF0000"/>
        </w:rPr>
      </w:pPr>
      <w:r w:rsidRPr="00A022CE">
        <w:rPr>
          <w:rFonts w:ascii="Calibri" w:hAnsi="Calibri" w:cs="Arial"/>
          <w:b/>
          <w:color w:val="FF0000"/>
        </w:rPr>
        <w:t>NB: Som det fremgår ovenfor, er de her benyttede bestemmelser taget fra FVD’s seneste normal regulativ. Det kan derfor være nødvendigt for det enkelte vandværk at rette i denne del af skrivelsen, så bestemmelserne stemmer overens med vandværkets eget regulativ.</w:t>
      </w:r>
    </w:p>
    <w:p w:rsidR="00675933" w:rsidRPr="00A022CE" w:rsidRDefault="00675933" w:rsidP="00141B62">
      <w:pPr>
        <w:pStyle w:val="Header"/>
        <w:tabs>
          <w:tab w:val="clear" w:pos="4819"/>
          <w:tab w:val="clear" w:pos="9638"/>
        </w:tabs>
        <w:spacing w:after="80"/>
        <w:rPr>
          <w:rFonts w:ascii="Calibri" w:hAnsi="Calibri"/>
          <w:b/>
        </w:rPr>
      </w:pPr>
    </w:p>
    <w:p w:rsidR="00675933" w:rsidRPr="00A022CE" w:rsidRDefault="00675933" w:rsidP="007D71EF">
      <w:pPr>
        <w:rPr>
          <w:rFonts w:ascii="Calibri" w:hAnsi="Calibri"/>
        </w:rPr>
      </w:pPr>
    </w:p>
    <w:sectPr w:rsidR="00675933" w:rsidRPr="00A022CE" w:rsidSect="00855ABC">
      <w:headerReference w:type="even" r:id="rId7"/>
      <w:headerReference w:type="default" r:id="rId8"/>
      <w:footerReference w:type="default" r:id="rId9"/>
      <w:pgSz w:w="11906" w:h="16838" w:code="9"/>
      <w:pgMar w:top="1134" w:right="1134" w:bottom="714" w:left="1134" w:header="284" w:footer="22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933" w:rsidRDefault="00675933">
      <w:r>
        <w:separator/>
      </w:r>
    </w:p>
  </w:endnote>
  <w:endnote w:type="continuationSeparator" w:id="0">
    <w:p w:rsidR="00675933" w:rsidRDefault="00675933">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933" w:rsidRDefault="00675933">
    <w:pPr>
      <w:pStyle w:val="Header"/>
      <w:ind w:right="360"/>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7</w:t>
    </w:r>
    <w:r>
      <w:rPr>
        <w:rStyle w:val="PageNumber"/>
      </w:rPr>
      <w:fldChar w:fldCharType="end"/>
    </w:r>
    <w:r>
      <w:tab/>
    </w:r>
  </w:p>
  <w:p w:rsidR="00675933" w:rsidRDefault="006759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933" w:rsidRDefault="00675933">
      <w:r>
        <w:separator/>
      </w:r>
    </w:p>
  </w:footnote>
  <w:footnote w:type="continuationSeparator" w:id="0">
    <w:p w:rsidR="00675933" w:rsidRDefault="006759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933" w:rsidRDefault="0067593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75933" w:rsidRDefault="0067593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933" w:rsidRPr="00805DD5" w:rsidRDefault="00675933" w:rsidP="00F655DA">
    <w:pPr>
      <w:pStyle w:val="Header"/>
      <w:rPr>
        <w:color w:val="FF0000"/>
        <w:sz w:val="32"/>
        <w:szCs w:val="32"/>
      </w:rPr>
    </w:pPr>
    <w:r w:rsidRPr="00805DD5">
      <w:rPr>
        <w:color w:val="FF0000"/>
        <w:sz w:val="32"/>
        <w:szCs w:val="32"/>
      </w:rPr>
      <w:t>Indsæt vandværkets brevhoved</w:t>
    </w:r>
  </w:p>
  <w:p w:rsidR="00675933" w:rsidRDefault="00675933" w:rsidP="002659E0">
    <w:pPr>
      <w:pStyle w:val="Header"/>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6BD9"/>
    <w:multiLevelType w:val="hybridMultilevel"/>
    <w:tmpl w:val="57583730"/>
    <w:lvl w:ilvl="0" w:tplc="5F72057E">
      <w:start w:val="1"/>
      <w:numFmt w:val="bullet"/>
      <w:lvlText w:val="?"/>
      <w:lvlJc w:val="left"/>
      <w:pPr>
        <w:tabs>
          <w:tab w:val="num" w:pos="681"/>
        </w:tabs>
        <w:ind w:left="681" w:hanging="681"/>
      </w:pPr>
      <w:rPr>
        <w:rFonts w:ascii="Comic Sans MS" w:hAnsi="Comic Sans MS" w:hint="default"/>
      </w:rPr>
    </w:lvl>
    <w:lvl w:ilvl="1" w:tplc="04060003" w:tentative="1">
      <w:start w:val="1"/>
      <w:numFmt w:val="bullet"/>
      <w:lvlText w:val="o"/>
      <w:lvlJc w:val="left"/>
      <w:pPr>
        <w:tabs>
          <w:tab w:val="num" w:pos="20"/>
        </w:tabs>
        <w:ind w:left="20" w:hanging="360"/>
      </w:pPr>
      <w:rPr>
        <w:rFonts w:ascii="Courier New" w:hAnsi="Courier New" w:hint="default"/>
      </w:rPr>
    </w:lvl>
    <w:lvl w:ilvl="2" w:tplc="04060005" w:tentative="1">
      <w:start w:val="1"/>
      <w:numFmt w:val="bullet"/>
      <w:lvlText w:val=""/>
      <w:lvlJc w:val="left"/>
      <w:pPr>
        <w:tabs>
          <w:tab w:val="num" w:pos="740"/>
        </w:tabs>
        <w:ind w:left="740" w:hanging="360"/>
      </w:pPr>
      <w:rPr>
        <w:rFonts w:ascii="Wingdings" w:hAnsi="Wingdings" w:hint="default"/>
      </w:rPr>
    </w:lvl>
    <w:lvl w:ilvl="3" w:tplc="04060001" w:tentative="1">
      <w:start w:val="1"/>
      <w:numFmt w:val="bullet"/>
      <w:lvlText w:val=""/>
      <w:lvlJc w:val="left"/>
      <w:pPr>
        <w:tabs>
          <w:tab w:val="num" w:pos="1460"/>
        </w:tabs>
        <w:ind w:left="1460" w:hanging="360"/>
      </w:pPr>
      <w:rPr>
        <w:rFonts w:ascii="Symbol" w:hAnsi="Symbol" w:hint="default"/>
      </w:rPr>
    </w:lvl>
    <w:lvl w:ilvl="4" w:tplc="04060003" w:tentative="1">
      <w:start w:val="1"/>
      <w:numFmt w:val="bullet"/>
      <w:lvlText w:val="o"/>
      <w:lvlJc w:val="left"/>
      <w:pPr>
        <w:tabs>
          <w:tab w:val="num" w:pos="2180"/>
        </w:tabs>
        <w:ind w:left="2180" w:hanging="360"/>
      </w:pPr>
      <w:rPr>
        <w:rFonts w:ascii="Courier New" w:hAnsi="Courier New" w:hint="default"/>
      </w:rPr>
    </w:lvl>
    <w:lvl w:ilvl="5" w:tplc="04060005" w:tentative="1">
      <w:start w:val="1"/>
      <w:numFmt w:val="bullet"/>
      <w:lvlText w:val=""/>
      <w:lvlJc w:val="left"/>
      <w:pPr>
        <w:tabs>
          <w:tab w:val="num" w:pos="2900"/>
        </w:tabs>
        <w:ind w:left="2900" w:hanging="360"/>
      </w:pPr>
      <w:rPr>
        <w:rFonts w:ascii="Wingdings" w:hAnsi="Wingdings" w:hint="default"/>
      </w:rPr>
    </w:lvl>
    <w:lvl w:ilvl="6" w:tplc="04060001" w:tentative="1">
      <w:start w:val="1"/>
      <w:numFmt w:val="bullet"/>
      <w:lvlText w:val=""/>
      <w:lvlJc w:val="left"/>
      <w:pPr>
        <w:tabs>
          <w:tab w:val="num" w:pos="3620"/>
        </w:tabs>
        <w:ind w:left="3620" w:hanging="360"/>
      </w:pPr>
      <w:rPr>
        <w:rFonts w:ascii="Symbol" w:hAnsi="Symbol" w:hint="default"/>
      </w:rPr>
    </w:lvl>
    <w:lvl w:ilvl="7" w:tplc="04060003" w:tentative="1">
      <w:start w:val="1"/>
      <w:numFmt w:val="bullet"/>
      <w:lvlText w:val="o"/>
      <w:lvlJc w:val="left"/>
      <w:pPr>
        <w:tabs>
          <w:tab w:val="num" w:pos="4340"/>
        </w:tabs>
        <w:ind w:left="4340" w:hanging="360"/>
      </w:pPr>
      <w:rPr>
        <w:rFonts w:ascii="Courier New" w:hAnsi="Courier New" w:hint="default"/>
      </w:rPr>
    </w:lvl>
    <w:lvl w:ilvl="8" w:tplc="04060005" w:tentative="1">
      <w:start w:val="1"/>
      <w:numFmt w:val="bullet"/>
      <w:lvlText w:val=""/>
      <w:lvlJc w:val="left"/>
      <w:pPr>
        <w:tabs>
          <w:tab w:val="num" w:pos="5060"/>
        </w:tabs>
        <w:ind w:left="5060" w:hanging="360"/>
      </w:pPr>
      <w:rPr>
        <w:rFonts w:ascii="Wingdings" w:hAnsi="Wingdings" w:hint="default"/>
      </w:rPr>
    </w:lvl>
  </w:abstractNum>
  <w:abstractNum w:abstractNumId="1">
    <w:nsid w:val="0FA4457D"/>
    <w:multiLevelType w:val="multilevel"/>
    <w:tmpl w:val="104ECA2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20"/>
        </w:tabs>
        <w:ind w:left="20" w:hanging="360"/>
      </w:pPr>
      <w:rPr>
        <w:rFonts w:ascii="Courier New" w:hAnsi="Courier New" w:hint="default"/>
      </w:rPr>
    </w:lvl>
    <w:lvl w:ilvl="2">
      <w:start w:val="1"/>
      <w:numFmt w:val="bullet"/>
      <w:lvlText w:val=""/>
      <w:lvlJc w:val="left"/>
      <w:pPr>
        <w:tabs>
          <w:tab w:val="num" w:pos="740"/>
        </w:tabs>
        <w:ind w:left="740" w:hanging="360"/>
      </w:pPr>
      <w:rPr>
        <w:rFonts w:ascii="Wingdings" w:hAnsi="Wingdings" w:hint="default"/>
      </w:rPr>
    </w:lvl>
    <w:lvl w:ilvl="3">
      <w:start w:val="1"/>
      <w:numFmt w:val="bullet"/>
      <w:lvlText w:val=""/>
      <w:lvlJc w:val="left"/>
      <w:pPr>
        <w:tabs>
          <w:tab w:val="num" w:pos="1460"/>
        </w:tabs>
        <w:ind w:left="1460" w:hanging="360"/>
      </w:pPr>
      <w:rPr>
        <w:rFonts w:ascii="Symbol" w:hAnsi="Symbol" w:hint="default"/>
      </w:rPr>
    </w:lvl>
    <w:lvl w:ilvl="4">
      <w:start w:val="1"/>
      <w:numFmt w:val="bullet"/>
      <w:lvlText w:val="o"/>
      <w:lvlJc w:val="left"/>
      <w:pPr>
        <w:tabs>
          <w:tab w:val="num" w:pos="2180"/>
        </w:tabs>
        <w:ind w:left="2180" w:hanging="360"/>
      </w:pPr>
      <w:rPr>
        <w:rFonts w:ascii="Courier New" w:hAnsi="Courier New" w:hint="default"/>
      </w:rPr>
    </w:lvl>
    <w:lvl w:ilvl="5">
      <w:start w:val="1"/>
      <w:numFmt w:val="bullet"/>
      <w:lvlText w:val=""/>
      <w:lvlJc w:val="left"/>
      <w:pPr>
        <w:tabs>
          <w:tab w:val="num" w:pos="2900"/>
        </w:tabs>
        <w:ind w:left="2900" w:hanging="360"/>
      </w:pPr>
      <w:rPr>
        <w:rFonts w:ascii="Wingdings" w:hAnsi="Wingdings" w:hint="default"/>
      </w:rPr>
    </w:lvl>
    <w:lvl w:ilvl="6">
      <w:start w:val="1"/>
      <w:numFmt w:val="bullet"/>
      <w:lvlText w:val=""/>
      <w:lvlJc w:val="left"/>
      <w:pPr>
        <w:tabs>
          <w:tab w:val="num" w:pos="3620"/>
        </w:tabs>
        <w:ind w:left="3620" w:hanging="360"/>
      </w:pPr>
      <w:rPr>
        <w:rFonts w:ascii="Symbol" w:hAnsi="Symbol" w:hint="default"/>
      </w:rPr>
    </w:lvl>
    <w:lvl w:ilvl="7">
      <w:start w:val="1"/>
      <w:numFmt w:val="bullet"/>
      <w:lvlText w:val="o"/>
      <w:lvlJc w:val="left"/>
      <w:pPr>
        <w:tabs>
          <w:tab w:val="num" w:pos="4340"/>
        </w:tabs>
        <w:ind w:left="4340" w:hanging="360"/>
      </w:pPr>
      <w:rPr>
        <w:rFonts w:ascii="Courier New" w:hAnsi="Courier New" w:hint="default"/>
      </w:rPr>
    </w:lvl>
    <w:lvl w:ilvl="8">
      <w:start w:val="1"/>
      <w:numFmt w:val="bullet"/>
      <w:lvlText w:val=""/>
      <w:lvlJc w:val="left"/>
      <w:pPr>
        <w:tabs>
          <w:tab w:val="num" w:pos="5060"/>
        </w:tabs>
        <w:ind w:left="5060" w:hanging="360"/>
      </w:pPr>
      <w:rPr>
        <w:rFonts w:ascii="Wingdings" w:hAnsi="Wingdings" w:hint="default"/>
      </w:rPr>
    </w:lvl>
  </w:abstractNum>
  <w:abstractNum w:abstractNumId="2">
    <w:nsid w:val="194D49A9"/>
    <w:multiLevelType w:val="hybridMultilevel"/>
    <w:tmpl w:val="4D5E76FC"/>
    <w:lvl w:ilvl="0" w:tplc="30E2D102">
      <w:start w:val="1"/>
      <w:numFmt w:val="bullet"/>
      <w:lvlText w:val=""/>
      <w:lvlJc w:val="left"/>
      <w:pPr>
        <w:tabs>
          <w:tab w:val="num" w:pos="340"/>
        </w:tabs>
        <w:ind w:left="340" w:hanging="340"/>
      </w:pPr>
      <w:rPr>
        <w:rFonts w:ascii="Wingdings" w:hAnsi="Wingdings" w:hint="default"/>
        <w:sz w:val="20"/>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nsid w:val="3035279B"/>
    <w:multiLevelType w:val="hybridMultilevel"/>
    <w:tmpl w:val="799AA03E"/>
    <w:lvl w:ilvl="0" w:tplc="0406000F">
      <w:start w:val="1"/>
      <w:numFmt w:val="decimal"/>
      <w:lvlText w:val="%1."/>
      <w:lvlJc w:val="left"/>
      <w:pPr>
        <w:tabs>
          <w:tab w:val="num" w:pos="720"/>
        </w:tabs>
        <w:ind w:left="720" w:hanging="360"/>
      </w:pPr>
      <w:rPr>
        <w:rFonts w:cs="Times New Roman" w:hint="default"/>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
    <w:nsid w:val="35CE4EFD"/>
    <w:multiLevelType w:val="hybridMultilevel"/>
    <w:tmpl w:val="E29646F4"/>
    <w:lvl w:ilvl="0" w:tplc="0406000F">
      <w:start w:val="4"/>
      <w:numFmt w:val="decimal"/>
      <w:lvlText w:val="%1."/>
      <w:lvlJc w:val="left"/>
      <w:pPr>
        <w:tabs>
          <w:tab w:val="num" w:pos="720"/>
        </w:tabs>
        <w:ind w:left="720" w:hanging="360"/>
      </w:pPr>
      <w:rPr>
        <w:rFonts w:cs="Times New Roman" w:hint="default"/>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5">
    <w:nsid w:val="41547EAF"/>
    <w:multiLevelType w:val="multilevel"/>
    <w:tmpl w:val="57583730"/>
    <w:lvl w:ilvl="0">
      <w:start w:val="1"/>
      <w:numFmt w:val="bullet"/>
      <w:lvlText w:val="?"/>
      <w:lvlJc w:val="left"/>
      <w:pPr>
        <w:tabs>
          <w:tab w:val="num" w:pos="681"/>
        </w:tabs>
        <w:ind w:left="681" w:hanging="681"/>
      </w:pPr>
      <w:rPr>
        <w:rFonts w:ascii="Comic Sans MS" w:hAnsi="Comic Sans MS" w:hint="default"/>
      </w:rPr>
    </w:lvl>
    <w:lvl w:ilvl="1">
      <w:start w:val="1"/>
      <w:numFmt w:val="bullet"/>
      <w:lvlText w:val="o"/>
      <w:lvlJc w:val="left"/>
      <w:pPr>
        <w:tabs>
          <w:tab w:val="num" w:pos="20"/>
        </w:tabs>
        <w:ind w:left="20" w:hanging="360"/>
      </w:pPr>
      <w:rPr>
        <w:rFonts w:ascii="Courier New" w:hAnsi="Courier New" w:hint="default"/>
      </w:rPr>
    </w:lvl>
    <w:lvl w:ilvl="2">
      <w:start w:val="1"/>
      <w:numFmt w:val="bullet"/>
      <w:lvlText w:val=""/>
      <w:lvlJc w:val="left"/>
      <w:pPr>
        <w:tabs>
          <w:tab w:val="num" w:pos="740"/>
        </w:tabs>
        <w:ind w:left="740" w:hanging="360"/>
      </w:pPr>
      <w:rPr>
        <w:rFonts w:ascii="Wingdings" w:hAnsi="Wingdings" w:hint="default"/>
      </w:rPr>
    </w:lvl>
    <w:lvl w:ilvl="3">
      <w:start w:val="1"/>
      <w:numFmt w:val="bullet"/>
      <w:lvlText w:val=""/>
      <w:lvlJc w:val="left"/>
      <w:pPr>
        <w:tabs>
          <w:tab w:val="num" w:pos="1460"/>
        </w:tabs>
        <w:ind w:left="1460" w:hanging="360"/>
      </w:pPr>
      <w:rPr>
        <w:rFonts w:ascii="Symbol" w:hAnsi="Symbol" w:hint="default"/>
      </w:rPr>
    </w:lvl>
    <w:lvl w:ilvl="4">
      <w:start w:val="1"/>
      <w:numFmt w:val="bullet"/>
      <w:lvlText w:val="o"/>
      <w:lvlJc w:val="left"/>
      <w:pPr>
        <w:tabs>
          <w:tab w:val="num" w:pos="2180"/>
        </w:tabs>
        <w:ind w:left="2180" w:hanging="360"/>
      </w:pPr>
      <w:rPr>
        <w:rFonts w:ascii="Courier New" w:hAnsi="Courier New" w:hint="default"/>
      </w:rPr>
    </w:lvl>
    <w:lvl w:ilvl="5">
      <w:start w:val="1"/>
      <w:numFmt w:val="bullet"/>
      <w:lvlText w:val=""/>
      <w:lvlJc w:val="left"/>
      <w:pPr>
        <w:tabs>
          <w:tab w:val="num" w:pos="2900"/>
        </w:tabs>
        <w:ind w:left="2900" w:hanging="360"/>
      </w:pPr>
      <w:rPr>
        <w:rFonts w:ascii="Wingdings" w:hAnsi="Wingdings" w:hint="default"/>
      </w:rPr>
    </w:lvl>
    <w:lvl w:ilvl="6">
      <w:start w:val="1"/>
      <w:numFmt w:val="bullet"/>
      <w:lvlText w:val=""/>
      <w:lvlJc w:val="left"/>
      <w:pPr>
        <w:tabs>
          <w:tab w:val="num" w:pos="3620"/>
        </w:tabs>
        <w:ind w:left="3620" w:hanging="360"/>
      </w:pPr>
      <w:rPr>
        <w:rFonts w:ascii="Symbol" w:hAnsi="Symbol" w:hint="default"/>
      </w:rPr>
    </w:lvl>
    <w:lvl w:ilvl="7">
      <w:start w:val="1"/>
      <w:numFmt w:val="bullet"/>
      <w:lvlText w:val="o"/>
      <w:lvlJc w:val="left"/>
      <w:pPr>
        <w:tabs>
          <w:tab w:val="num" w:pos="4340"/>
        </w:tabs>
        <w:ind w:left="4340" w:hanging="360"/>
      </w:pPr>
      <w:rPr>
        <w:rFonts w:ascii="Courier New" w:hAnsi="Courier New" w:hint="default"/>
      </w:rPr>
    </w:lvl>
    <w:lvl w:ilvl="8">
      <w:start w:val="1"/>
      <w:numFmt w:val="bullet"/>
      <w:lvlText w:val=""/>
      <w:lvlJc w:val="left"/>
      <w:pPr>
        <w:tabs>
          <w:tab w:val="num" w:pos="5060"/>
        </w:tabs>
        <w:ind w:left="5060" w:hanging="360"/>
      </w:pPr>
      <w:rPr>
        <w:rFonts w:ascii="Wingdings" w:hAnsi="Wingdings" w:hint="default"/>
      </w:rPr>
    </w:lvl>
  </w:abstractNum>
  <w:abstractNum w:abstractNumId="6">
    <w:nsid w:val="4B3C0C3A"/>
    <w:multiLevelType w:val="hybridMultilevel"/>
    <w:tmpl w:val="6AC0AF5A"/>
    <w:lvl w:ilvl="0" w:tplc="85C44376">
      <w:start w:val="1"/>
      <w:numFmt w:val="bullet"/>
      <w:lvlText w:val="?"/>
      <w:lvlJc w:val="left"/>
      <w:pPr>
        <w:tabs>
          <w:tab w:val="num" w:pos="340"/>
        </w:tabs>
        <w:ind w:left="340" w:hanging="340"/>
      </w:pPr>
      <w:rPr>
        <w:rFonts w:ascii="Comic Sans MS" w:hAnsi="Comic Sans MS" w:hint="default"/>
      </w:rPr>
    </w:lvl>
    <w:lvl w:ilvl="1" w:tplc="04060003">
      <w:start w:val="1"/>
      <w:numFmt w:val="bullet"/>
      <w:lvlText w:val="o"/>
      <w:lvlJc w:val="left"/>
      <w:pPr>
        <w:tabs>
          <w:tab w:val="num" w:pos="20"/>
        </w:tabs>
        <w:ind w:left="20" w:hanging="360"/>
      </w:pPr>
      <w:rPr>
        <w:rFonts w:ascii="Courier New" w:hAnsi="Courier New" w:hint="default"/>
      </w:rPr>
    </w:lvl>
    <w:lvl w:ilvl="2" w:tplc="04060005">
      <w:start w:val="1"/>
      <w:numFmt w:val="bullet"/>
      <w:lvlText w:val=""/>
      <w:lvlJc w:val="left"/>
      <w:pPr>
        <w:tabs>
          <w:tab w:val="num" w:pos="740"/>
        </w:tabs>
        <w:ind w:left="740" w:hanging="360"/>
      </w:pPr>
      <w:rPr>
        <w:rFonts w:ascii="Wingdings" w:hAnsi="Wingdings" w:hint="default"/>
      </w:rPr>
    </w:lvl>
    <w:lvl w:ilvl="3" w:tplc="04060001" w:tentative="1">
      <w:start w:val="1"/>
      <w:numFmt w:val="bullet"/>
      <w:lvlText w:val=""/>
      <w:lvlJc w:val="left"/>
      <w:pPr>
        <w:tabs>
          <w:tab w:val="num" w:pos="1460"/>
        </w:tabs>
        <w:ind w:left="1460" w:hanging="360"/>
      </w:pPr>
      <w:rPr>
        <w:rFonts w:ascii="Symbol" w:hAnsi="Symbol" w:hint="default"/>
      </w:rPr>
    </w:lvl>
    <w:lvl w:ilvl="4" w:tplc="04060003" w:tentative="1">
      <w:start w:val="1"/>
      <w:numFmt w:val="bullet"/>
      <w:lvlText w:val="o"/>
      <w:lvlJc w:val="left"/>
      <w:pPr>
        <w:tabs>
          <w:tab w:val="num" w:pos="2180"/>
        </w:tabs>
        <w:ind w:left="2180" w:hanging="360"/>
      </w:pPr>
      <w:rPr>
        <w:rFonts w:ascii="Courier New" w:hAnsi="Courier New" w:hint="default"/>
      </w:rPr>
    </w:lvl>
    <w:lvl w:ilvl="5" w:tplc="04060005" w:tentative="1">
      <w:start w:val="1"/>
      <w:numFmt w:val="bullet"/>
      <w:lvlText w:val=""/>
      <w:lvlJc w:val="left"/>
      <w:pPr>
        <w:tabs>
          <w:tab w:val="num" w:pos="2900"/>
        </w:tabs>
        <w:ind w:left="2900" w:hanging="360"/>
      </w:pPr>
      <w:rPr>
        <w:rFonts w:ascii="Wingdings" w:hAnsi="Wingdings" w:hint="default"/>
      </w:rPr>
    </w:lvl>
    <w:lvl w:ilvl="6" w:tplc="04060001" w:tentative="1">
      <w:start w:val="1"/>
      <w:numFmt w:val="bullet"/>
      <w:lvlText w:val=""/>
      <w:lvlJc w:val="left"/>
      <w:pPr>
        <w:tabs>
          <w:tab w:val="num" w:pos="3620"/>
        </w:tabs>
        <w:ind w:left="3620" w:hanging="360"/>
      </w:pPr>
      <w:rPr>
        <w:rFonts w:ascii="Symbol" w:hAnsi="Symbol" w:hint="default"/>
      </w:rPr>
    </w:lvl>
    <w:lvl w:ilvl="7" w:tplc="04060003" w:tentative="1">
      <w:start w:val="1"/>
      <w:numFmt w:val="bullet"/>
      <w:lvlText w:val="o"/>
      <w:lvlJc w:val="left"/>
      <w:pPr>
        <w:tabs>
          <w:tab w:val="num" w:pos="4340"/>
        </w:tabs>
        <w:ind w:left="4340" w:hanging="360"/>
      </w:pPr>
      <w:rPr>
        <w:rFonts w:ascii="Courier New" w:hAnsi="Courier New" w:hint="default"/>
      </w:rPr>
    </w:lvl>
    <w:lvl w:ilvl="8" w:tplc="04060005" w:tentative="1">
      <w:start w:val="1"/>
      <w:numFmt w:val="bullet"/>
      <w:lvlText w:val=""/>
      <w:lvlJc w:val="left"/>
      <w:pPr>
        <w:tabs>
          <w:tab w:val="num" w:pos="5060"/>
        </w:tabs>
        <w:ind w:left="5060" w:hanging="360"/>
      </w:pPr>
      <w:rPr>
        <w:rFonts w:ascii="Wingdings" w:hAnsi="Wingdings" w:hint="default"/>
      </w:rPr>
    </w:lvl>
  </w:abstractNum>
  <w:abstractNum w:abstractNumId="7">
    <w:nsid w:val="4BD62084"/>
    <w:multiLevelType w:val="hybridMultilevel"/>
    <w:tmpl w:val="46963D62"/>
    <w:lvl w:ilvl="0" w:tplc="30E2D102">
      <w:start w:val="1"/>
      <w:numFmt w:val="bullet"/>
      <w:lvlText w:val=""/>
      <w:lvlJc w:val="left"/>
      <w:pPr>
        <w:tabs>
          <w:tab w:val="num" w:pos="340"/>
        </w:tabs>
        <w:ind w:left="340" w:hanging="340"/>
      </w:pPr>
      <w:rPr>
        <w:rFonts w:ascii="Wingdings" w:hAnsi="Wingdings" w:hint="default"/>
        <w:sz w:val="20"/>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nsid w:val="4DA75263"/>
    <w:multiLevelType w:val="multilevel"/>
    <w:tmpl w:val="275C78EC"/>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20"/>
        </w:tabs>
        <w:ind w:left="20" w:hanging="360"/>
      </w:pPr>
      <w:rPr>
        <w:rFonts w:ascii="Courier New" w:hAnsi="Courier New" w:hint="default"/>
      </w:rPr>
    </w:lvl>
    <w:lvl w:ilvl="2">
      <w:start w:val="1"/>
      <w:numFmt w:val="bullet"/>
      <w:lvlText w:val=""/>
      <w:lvlJc w:val="left"/>
      <w:pPr>
        <w:tabs>
          <w:tab w:val="num" w:pos="740"/>
        </w:tabs>
        <w:ind w:left="740" w:hanging="360"/>
      </w:pPr>
      <w:rPr>
        <w:rFonts w:ascii="Wingdings" w:hAnsi="Wingdings" w:hint="default"/>
      </w:rPr>
    </w:lvl>
    <w:lvl w:ilvl="3">
      <w:start w:val="1"/>
      <w:numFmt w:val="bullet"/>
      <w:lvlText w:val=""/>
      <w:lvlJc w:val="left"/>
      <w:pPr>
        <w:tabs>
          <w:tab w:val="num" w:pos="1460"/>
        </w:tabs>
        <w:ind w:left="1460" w:hanging="360"/>
      </w:pPr>
      <w:rPr>
        <w:rFonts w:ascii="Symbol" w:hAnsi="Symbol" w:hint="default"/>
      </w:rPr>
    </w:lvl>
    <w:lvl w:ilvl="4">
      <w:start w:val="1"/>
      <w:numFmt w:val="bullet"/>
      <w:lvlText w:val="o"/>
      <w:lvlJc w:val="left"/>
      <w:pPr>
        <w:tabs>
          <w:tab w:val="num" w:pos="2180"/>
        </w:tabs>
        <w:ind w:left="2180" w:hanging="360"/>
      </w:pPr>
      <w:rPr>
        <w:rFonts w:ascii="Courier New" w:hAnsi="Courier New" w:hint="default"/>
      </w:rPr>
    </w:lvl>
    <w:lvl w:ilvl="5">
      <w:start w:val="1"/>
      <w:numFmt w:val="bullet"/>
      <w:lvlText w:val=""/>
      <w:lvlJc w:val="left"/>
      <w:pPr>
        <w:tabs>
          <w:tab w:val="num" w:pos="2900"/>
        </w:tabs>
        <w:ind w:left="2900" w:hanging="360"/>
      </w:pPr>
      <w:rPr>
        <w:rFonts w:ascii="Wingdings" w:hAnsi="Wingdings" w:hint="default"/>
      </w:rPr>
    </w:lvl>
    <w:lvl w:ilvl="6">
      <w:start w:val="1"/>
      <w:numFmt w:val="bullet"/>
      <w:lvlText w:val=""/>
      <w:lvlJc w:val="left"/>
      <w:pPr>
        <w:tabs>
          <w:tab w:val="num" w:pos="3620"/>
        </w:tabs>
        <w:ind w:left="3620" w:hanging="360"/>
      </w:pPr>
      <w:rPr>
        <w:rFonts w:ascii="Symbol" w:hAnsi="Symbol" w:hint="default"/>
      </w:rPr>
    </w:lvl>
    <w:lvl w:ilvl="7">
      <w:start w:val="1"/>
      <w:numFmt w:val="bullet"/>
      <w:lvlText w:val="o"/>
      <w:lvlJc w:val="left"/>
      <w:pPr>
        <w:tabs>
          <w:tab w:val="num" w:pos="4340"/>
        </w:tabs>
        <w:ind w:left="4340" w:hanging="360"/>
      </w:pPr>
      <w:rPr>
        <w:rFonts w:ascii="Courier New" w:hAnsi="Courier New" w:hint="default"/>
      </w:rPr>
    </w:lvl>
    <w:lvl w:ilvl="8">
      <w:start w:val="1"/>
      <w:numFmt w:val="bullet"/>
      <w:lvlText w:val=""/>
      <w:lvlJc w:val="left"/>
      <w:pPr>
        <w:tabs>
          <w:tab w:val="num" w:pos="5060"/>
        </w:tabs>
        <w:ind w:left="5060" w:hanging="360"/>
      </w:pPr>
      <w:rPr>
        <w:rFonts w:ascii="Wingdings" w:hAnsi="Wingdings" w:hint="default"/>
      </w:rPr>
    </w:lvl>
  </w:abstractNum>
  <w:abstractNum w:abstractNumId="9">
    <w:nsid w:val="5D362BED"/>
    <w:multiLevelType w:val="hybridMultilevel"/>
    <w:tmpl w:val="D78221DA"/>
    <w:lvl w:ilvl="0" w:tplc="30E2D102">
      <w:start w:val="1"/>
      <w:numFmt w:val="bullet"/>
      <w:lvlText w:val=""/>
      <w:lvlJc w:val="left"/>
      <w:pPr>
        <w:tabs>
          <w:tab w:val="num" w:pos="340"/>
        </w:tabs>
        <w:ind w:left="340" w:hanging="340"/>
      </w:pPr>
      <w:rPr>
        <w:rFonts w:ascii="Wingdings" w:hAnsi="Wingdings" w:hint="default"/>
        <w:sz w:val="20"/>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nsid w:val="6C40270B"/>
    <w:multiLevelType w:val="hybridMultilevel"/>
    <w:tmpl w:val="275C78EC"/>
    <w:lvl w:ilvl="0" w:tplc="04060003">
      <w:start w:val="1"/>
      <w:numFmt w:val="bullet"/>
      <w:lvlText w:val="o"/>
      <w:lvlJc w:val="left"/>
      <w:pPr>
        <w:tabs>
          <w:tab w:val="num" w:pos="360"/>
        </w:tabs>
        <w:ind w:left="360" w:hanging="360"/>
      </w:pPr>
      <w:rPr>
        <w:rFonts w:ascii="Courier New" w:hAnsi="Courier New" w:hint="default"/>
      </w:rPr>
    </w:lvl>
    <w:lvl w:ilvl="1" w:tplc="04060003" w:tentative="1">
      <w:start w:val="1"/>
      <w:numFmt w:val="bullet"/>
      <w:lvlText w:val="o"/>
      <w:lvlJc w:val="left"/>
      <w:pPr>
        <w:tabs>
          <w:tab w:val="num" w:pos="20"/>
        </w:tabs>
        <w:ind w:left="20" w:hanging="360"/>
      </w:pPr>
      <w:rPr>
        <w:rFonts w:ascii="Courier New" w:hAnsi="Courier New" w:hint="default"/>
      </w:rPr>
    </w:lvl>
    <w:lvl w:ilvl="2" w:tplc="04060005" w:tentative="1">
      <w:start w:val="1"/>
      <w:numFmt w:val="bullet"/>
      <w:lvlText w:val=""/>
      <w:lvlJc w:val="left"/>
      <w:pPr>
        <w:tabs>
          <w:tab w:val="num" w:pos="740"/>
        </w:tabs>
        <w:ind w:left="740" w:hanging="360"/>
      </w:pPr>
      <w:rPr>
        <w:rFonts w:ascii="Wingdings" w:hAnsi="Wingdings" w:hint="default"/>
      </w:rPr>
    </w:lvl>
    <w:lvl w:ilvl="3" w:tplc="04060001" w:tentative="1">
      <w:start w:val="1"/>
      <w:numFmt w:val="bullet"/>
      <w:lvlText w:val=""/>
      <w:lvlJc w:val="left"/>
      <w:pPr>
        <w:tabs>
          <w:tab w:val="num" w:pos="1460"/>
        </w:tabs>
        <w:ind w:left="1460" w:hanging="360"/>
      </w:pPr>
      <w:rPr>
        <w:rFonts w:ascii="Symbol" w:hAnsi="Symbol" w:hint="default"/>
      </w:rPr>
    </w:lvl>
    <w:lvl w:ilvl="4" w:tplc="04060003" w:tentative="1">
      <w:start w:val="1"/>
      <w:numFmt w:val="bullet"/>
      <w:lvlText w:val="o"/>
      <w:lvlJc w:val="left"/>
      <w:pPr>
        <w:tabs>
          <w:tab w:val="num" w:pos="2180"/>
        </w:tabs>
        <w:ind w:left="2180" w:hanging="360"/>
      </w:pPr>
      <w:rPr>
        <w:rFonts w:ascii="Courier New" w:hAnsi="Courier New" w:hint="default"/>
      </w:rPr>
    </w:lvl>
    <w:lvl w:ilvl="5" w:tplc="04060005" w:tentative="1">
      <w:start w:val="1"/>
      <w:numFmt w:val="bullet"/>
      <w:lvlText w:val=""/>
      <w:lvlJc w:val="left"/>
      <w:pPr>
        <w:tabs>
          <w:tab w:val="num" w:pos="2900"/>
        </w:tabs>
        <w:ind w:left="2900" w:hanging="360"/>
      </w:pPr>
      <w:rPr>
        <w:rFonts w:ascii="Wingdings" w:hAnsi="Wingdings" w:hint="default"/>
      </w:rPr>
    </w:lvl>
    <w:lvl w:ilvl="6" w:tplc="04060001" w:tentative="1">
      <w:start w:val="1"/>
      <w:numFmt w:val="bullet"/>
      <w:lvlText w:val=""/>
      <w:lvlJc w:val="left"/>
      <w:pPr>
        <w:tabs>
          <w:tab w:val="num" w:pos="3620"/>
        </w:tabs>
        <w:ind w:left="3620" w:hanging="360"/>
      </w:pPr>
      <w:rPr>
        <w:rFonts w:ascii="Symbol" w:hAnsi="Symbol" w:hint="default"/>
      </w:rPr>
    </w:lvl>
    <w:lvl w:ilvl="7" w:tplc="04060003" w:tentative="1">
      <w:start w:val="1"/>
      <w:numFmt w:val="bullet"/>
      <w:lvlText w:val="o"/>
      <w:lvlJc w:val="left"/>
      <w:pPr>
        <w:tabs>
          <w:tab w:val="num" w:pos="4340"/>
        </w:tabs>
        <w:ind w:left="4340" w:hanging="360"/>
      </w:pPr>
      <w:rPr>
        <w:rFonts w:ascii="Courier New" w:hAnsi="Courier New" w:hint="default"/>
      </w:rPr>
    </w:lvl>
    <w:lvl w:ilvl="8" w:tplc="04060005" w:tentative="1">
      <w:start w:val="1"/>
      <w:numFmt w:val="bullet"/>
      <w:lvlText w:val=""/>
      <w:lvlJc w:val="left"/>
      <w:pPr>
        <w:tabs>
          <w:tab w:val="num" w:pos="5060"/>
        </w:tabs>
        <w:ind w:left="5060" w:hanging="360"/>
      </w:pPr>
      <w:rPr>
        <w:rFonts w:ascii="Wingdings" w:hAnsi="Wingdings" w:hint="default"/>
      </w:rPr>
    </w:lvl>
  </w:abstractNum>
  <w:abstractNum w:abstractNumId="11">
    <w:nsid w:val="6D577ED3"/>
    <w:multiLevelType w:val="hybridMultilevel"/>
    <w:tmpl w:val="6E867D5A"/>
    <w:lvl w:ilvl="0" w:tplc="0406000F">
      <w:start w:val="1"/>
      <w:numFmt w:val="decimal"/>
      <w:lvlText w:val="%1."/>
      <w:lvlJc w:val="left"/>
      <w:pPr>
        <w:tabs>
          <w:tab w:val="num" w:pos="360"/>
        </w:tabs>
        <w:ind w:left="360" w:hanging="360"/>
      </w:pPr>
      <w:rPr>
        <w:rFonts w:cs="Times New Roman" w:hint="default"/>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2">
    <w:nsid w:val="6ED3614C"/>
    <w:multiLevelType w:val="hybridMultilevel"/>
    <w:tmpl w:val="E45AFDA2"/>
    <w:lvl w:ilvl="0" w:tplc="30E2D102">
      <w:start w:val="1"/>
      <w:numFmt w:val="bullet"/>
      <w:lvlText w:val=""/>
      <w:lvlJc w:val="left"/>
      <w:pPr>
        <w:tabs>
          <w:tab w:val="num" w:pos="340"/>
        </w:tabs>
        <w:ind w:left="340" w:hanging="340"/>
      </w:pPr>
      <w:rPr>
        <w:rFonts w:ascii="Wingdings" w:hAnsi="Wingdings" w:hint="default"/>
        <w:sz w:val="20"/>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nsid w:val="77665357"/>
    <w:multiLevelType w:val="hybridMultilevel"/>
    <w:tmpl w:val="104ECA20"/>
    <w:lvl w:ilvl="0" w:tplc="9132C3B2">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20"/>
        </w:tabs>
        <w:ind w:left="20" w:hanging="360"/>
      </w:pPr>
      <w:rPr>
        <w:rFonts w:ascii="Courier New" w:hAnsi="Courier New" w:hint="default"/>
      </w:rPr>
    </w:lvl>
    <w:lvl w:ilvl="2" w:tplc="04060005" w:tentative="1">
      <w:start w:val="1"/>
      <w:numFmt w:val="bullet"/>
      <w:lvlText w:val=""/>
      <w:lvlJc w:val="left"/>
      <w:pPr>
        <w:tabs>
          <w:tab w:val="num" w:pos="740"/>
        </w:tabs>
        <w:ind w:left="740" w:hanging="360"/>
      </w:pPr>
      <w:rPr>
        <w:rFonts w:ascii="Wingdings" w:hAnsi="Wingdings" w:hint="default"/>
      </w:rPr>
    </w:lvl>
    <w:lvl w:ilvl="3" w:tplc="04060001" w:tentative="1">
      <w:start w:val="1"/>
      <w:numFmt w:val="bullet"/>
      <w:lvlText w:val=""/>
      <w:lvlJc w:val="left"/>
      <w:pPr>
        <w:tabs>
          <w:tab w:val="num" w:pos="1460"/>
        </w:tabs>
        <w:ind w:left="1460" w:hanging="360"/>
      </w:pPr>
      <w:rPr>
        <w:rFonts w:ascii="Symbol" w:hAnsi="Symbol" w:hint="default"/>
      </w:rPr>
    </w:lvl>
    <w:lvl w:ilvl="4" w:tplc="04060003" w:tentative="1">
      <w:start w:val="1"/>
      <w:numFmt w:val="bullet"/>
      <w:lvlText w:val="o"/>
      <w:lvlJc w:val="left"/>
      <w:pPr>
        <w:tabs>
          <w:tab w:val="num" w:pos="2180"/>
        </w:tabs>
        <w:ind w:left="2180" w:hanging="360"/>
      </w:pPr>
      <w:rPr>
        <w:rFonts w:ascii="Courier New" w:hAnsi="Courier New" w:hint="default"/>
      </w:rPr>
    </w:lvl>
    <w:lvl w:ilvl="5" w:tplc="04060005" w:tentative="1">
      <w:start w:val="1"/>
      <w:numFmt w:val="bullet"/>
      <w:lvlText w:val=""/>
      <w:lvlJc w:val="left"/>
      <w:pPr>
        <w:tabs>
          <w:tab w:val="num" w:pos="2900"/>
        </w:tabs>
        <w:ind w:left="2900" w:hanging="360"/>
      </w:pPr>
      <w:rPr>
        <w:rFonts w:ascii="Wingdings" w:hAnsi="Wingdings" w:hint="default"/>
      </w:rPr>
    </w:lvl>
    <w:lvl w:ilvl="6" w:tplc="04060001" w:tentative="1">
      <w:start w:val="1"/>
      <w:numFmt w:val="bullet"/>
      <w:lvlText w:val=""/>
      <w:lvlJc w:val="left"/>
      <w:pPr>
        <w:tabs>
          <w:tab w:val="num" w:pos="3620"/>
        </w:tabs>
        <w:ind w:left="3620" w:hanging="360"/>
      </w:pPr>
      <w:rPr>
        <w:rFonts w:ascii="Symbol" w:hAnsi="Symbol" w:hint="default"/>
      </w:rPr>
    </w:lvl>
    <w:lvl w:ilvl="7" w:tplc="04060003" w:tentative="1">
      <w:start w:val="1"/>
      <w:numFmt w:val="bullet"/>
      <w:lvlText w:val="o"/>
      <w:lvlJc w:val="left"/>
      <w:pPr>
        <w:tabs>
          <w:tab w:val="num" w:pos="4340"/>
        </w:tabs>
        <w:ind w:left="4340" w:hanging="360"/>
      </w:pPr>
      <w:rPr>
        <w:rFonts w:ascii="Courier New" w:hAnsi="Courier New" w:hint="default"/>
      </w:rPr>
    </w:lvl>
    <w:lvl w:ilvl="8" w:tplc="04060005" w:tentative="1">
      <w:start w:val="1"/>
      <w:numFmt w:val="bullet"/>
      <w:lvlText w:val=""/>
      <w:lvlJc w:val="left"/>
      <w:pPr>
        <w:tabs>
          <w:tab w:val="num" w:pos="5060"/>
        </w:tabs>
        <w:ind w:left="5060" w:hanging="360"/>
      </w:pPr>
      <w:rPr>
        <w:rFonts w:ascii="Wingdings" w:hAnsi="Wingdings" w:hint="default"/>
      </w:rPr>
    </w:lvl>
  </w:abstractNum>
  <w:num w:numId="1">
    <w:abstractNumId w:val="10"/>
  </w:num>
  <w:num w:numId="2">
    <w:abstractNumId w:val="8"/>
  </w:num>
  <w:num w:numId="3">
    <w:abstractNumId w:val="13"/>
  </w:num>
  <w:num w:numId="4">
    <w:abstractNumId w:val="1"/>
  </w:num>
  <w:num w:numId="5">
    <w:abstractNumId w:val="0"/>
  </w:num>
  <w:num w:numId="6">
    <w:abstractNumId w:val="5"/>
  </w:num>
  <w:num w:numId="7">
    <w:abstractNumId w:val="6"/>
  </w:num>
  <w:num w:numId="8">
    <w:abstractNumId w:val="3"/>
  </w:num>
  <w:num w:numId="9">
    <w:abstractNumId w:val="11"/>
  </w:num>
  <w:num w:numId="10">
    <w:abstractNumId w:val="12"/>
  </w:num>
  <w:num w:numId="11">
    <w:abstractNumId w:val="7"/>
  </w:num>
  <w:num w:numId="12">
    <w:abstractNumId w:val="2"/>
  </w:num>
  <w:num w:numId="13">
    <w:abstractNumId w:val="9"/>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attachedTemplate r:id="rId1"/>
  <w:stylePaneFormatFilter w:val="3F01"/>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1FBF"/>
    <w:rsid w:val="000045DF"/>
    <w:rsid w:val="0003227C"/>
    <w:rsid w:val="00045B2A"/>
    <w:rsid w:val="0005664C"/>
    <w:rsid w:val="000759B7"/>
    <w:rsid w:val="000870EF"/>
    <w:rsid w:val="000B5A55"/>
    <w:rsid w:val="000E4B81"/>
    <w:rsid w:val="00124041"/>
    <w:rsid w:val="00141B62"/>
    <w:rsid w:val="001659C2"/>
    <w:rsid w:val="00194A6F"/>
    <w:rsid w:val="001A0CC0"/>
    <w:rsid w:val="001B6C46"/>
    <w:rsid w:val="001D1AAB"/>
    <w:rsid w:val="001D1E22"/>
    <w:rsid w:val="001D72A0"/>
    <w:rsid w:val="0022120B"/>
    <w:rsid w:val="00251D34"/>
    <w:rsid w:val="002636CE"/>
    <w:rsid w:val="002659E0"/>
    <w:rsid w:val="002B6773"/>
    <w:rsid w:val="00313452"/>
    <w:rsid w:val="00354FEC"/>
    <w:rsid w:val="003B024B"/>
    <w:rsid w:val="003C1C9C"/>
    <w:rsid w:val="003E0E8C"/>
    <w:rsid w:val="004133A2"/>
    <w:rsid w:val="00440CAF"/>
    <w:rsid w:val="00443634"/>
    <w:rsid w:val="00443943"/>
    <w:rsid w:val="00453DD6"/>
    <w:rsid w:val="00487530"/>
    <w:rsid w:val="004A5665"/>
    <w:rsid w:val="004B284A"/>
    <w:rsid w:val="004D4D38"/>
    <w:rsid w:val="0050077A"/>
    <w:rsid w:val="00535CF7"/>
    <w:rsid w:val="00551E39"/>
    <w:rsid w:val="00583109"/>
    <w:rsid w:val="00604D57"/>
    <w:rsid w:val="00607C5B"/>
    <w:rsid w:val="00611584"/>
    <w:rsid w:val="00630A0D"/>
    <w:rsid w:val="00643583"/>
    <w:rsid w:val="0064483B"/>
    <w:rsid w:val="00657DC8"/>
    <w:rsid w:val="00662DE3"/>
    <w:rsid w:val="00675933"/>
    <w:rsid w:val="006A1BB3"/>
    <w:rsid w:val="006B5632"/>
    <w:rsid w:val="006C1B4A"/>
    <w:rsid w:val="006D3840"/>
    <w:rsid w:val="006E3FED"/>
    <w:rsid w:val="006F1431"/>
    <w:rsid w:val="00724D5D"/>
    <w:rsid w:val="00751922"/>
    <w:rsid w:val="00762DF2"/>
    <w:rsid w:val="00796C63"/>
    <w:rsid w:val="007A0FF7"/>
    <w:rsid w:val="007B22CB"/>
    <w:rsid w:val="007D71EF"/>
    <w:rsid w:val="00805DD5"/>
    <w:rsid w:val="00810D3B"/>
    <w:rsid w:val="0081433B"/>
    <w:rsid w:val="00855ABC"/>
    <w:rsid w:val="00860B4E"/>
    <w:rsid w:val="008823E7"/>
    <w:rsid w:val="00893462"/>
    <w:rsid w:val="008A3B5B"/>
    <w:rsid w:val="008A6066"/>
    <w:rsid w:val="008B1D5C"/>
    <w:rsid w:val="008C3550"/>
    <w:rsid w:val="008D517B"/>
    <w:rsid w:val="008F1DDF"/>
    <w:rsid w:val="009353CF"/>
    <w:rsid w:val="00941601"/>
    <w:rsid w:val="009440C0"/>
    <w:rsid w:val="00991ED5"/>
    <w:rsid w:val="009A1B20"/>
    <w:rsid w:val="009B51C9"/>
    <w:rsid w:val="009D0446"/>
    <w:rsid w:val="009D1CF8"/>
    <w:rsid w:val="009D2662"/>
    <w:rsid w:val="009D7431"/>
    <w:rsid w:val="00A022CE"/>
    <w:rsid w:val="00A104ED"/>
    <w:rsid w:val="00A561BD"/>
    <w:rsid w:val="00A92AE6"/>
    <w:rsid w:val="00AA7D16"/>
    <w:rsid w:val="00AF6FFB"/>
    <w:rsid w:val="00B1274E"/>
    <w:rsid w:val="00B3670C"/>
    <w:rsid w:val="00B45B1F"/>
    <w:rsid w:val="00B54B52"/>
    <w:rsid w:val="00B55137"/>
    <w:rsid w:val="00B70FC3"/>
    <w:rsid w:val="00B95A04"/>
    <w:rsid w:val="00BA5C88"/>
    <w:rsid w:val="00BB1FBF"/>
    <w:rsid w:val="00BB2B7B"/>
    <w:rsid w:val="00BE5F23"/>
    <w:rsid w:val="00C03AC1"/>
    <w:rsid w:val="00C14119"/>
    <w:rsid w:val="00C143AE"/>
    <w:rsid w:val="00C9011F"/>
    <w:rsid w:val="00C91571"/>
    <w:rsid w:val="00CD7149"/>
    <w:rsid w:val="00CF5DE9"/>
    <w:rsid w:val="00D04D6C"/>
    <w:rsid w:val="00D13960"/>
    <w:rsid w:val="00D2611D"/>
    <w:rsid w:val="00D32EFC"/>
    <w:rsid w:val="00D41403"/>
    <w:rsid w:val="00DA455D"/>
    <w:rsid w:val="00DD041E"/>
    <w:rsid w:val="00DD3E62"/>
    <w:rsid w:val="00E03D47"/>
    <w:rsid w:val="00E215B0"/>
    <w:rsid w:val="00E47E17"/>
    <w:rsid w:val="00E564E1"/>
    <w:rsid w:val="00E9126C"/>
    <w:rsid w:val="00EB3C2C"/>
    <w:rsid w:val="00EE5592"/>
    <w:rsid w:val="00EE6C6C"/>
    <w:rsid w:val="00F058C7"/>
    <w:rsid w:val="00F20E87"/>
    <w:rsid w:val="00F53241"/>
    <w:rsid w:val="00F655DA"/>
    <w:rsid w:val="00F75BD4"/>
    <w:rsid w:val="00F82BB0"/>
    <w:rsid w:val="00F91E51"/>
    <w:rsid w:val="00F97A7B"/>
    <w:rsid w:val="00FA777A"/>
    <w:rsid w:val="00FE0C7B"/>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3A2"/>
    <w:pPr>
      <w:spacing w:before="20" w:after="20"/>
    </w:pPr>
    <w:rPr>
      <w:rFonts w:ascii="Arial" w:hAnsi="Arial"/>
      <w:sz w:val="24"/>
      <w:szCs w:val="20"/>
    </w:rPr>
  </w:style>
  <w:style w:type="paragraph" w:styleId="Heading1">
    <w:name w:val="heading 1"/>
    <w:basedOn w:val="Normal"/>
    <w:next w:val="Normal"/>
    <w:link w:val="Heading1Char"/>
    <w:uiPriority w:val="99"/>
    <w:qFormat/>
    <w:rsid w:val="00141B62"/>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141B62"/>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141B62"/>
    <w:pPr>
      <w:keepNext/>
      <w:spacing w:before="240" w:after="60"/>
      <w:outlineLvl w:val="2"/>
    </w:pPr>
    <w:rPr>
      <w:rFonts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6D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C26D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C26D5"/>
    <w:rPr>
      <w:rFonts w:asciiTheme="majorHAnsi" w:eastAsiaTheme="majorEastAsia" w:hAnsiTheme="majorHAnsi" w:cstheme="majorBidi"/>
      <w:b/>
      <w:bCs/>
      <w:sz w:val="26"/>
      <w:szCs w:val="26"/>
    </w:rPr>
  </w:style>
  <w:style w:type="paragraph" w:styleId="Header">
    <w:name w:val="header"/>
    <w:basedOn w:val="Normal"/>
    <w:link w:val="HeaderChar"/>
    <w:uiPriority w:val="99"/>
    <w:rsid w:val="00855ABC"/>
    <w:pPr>
      <w:tabs>
        <w:tab w:val="center" w:pos="4819"/>
        <w:tab w:val="right" w:pos="9638"/>
      </w:tabs>
    </w:pPr>
  </w:style>
  <w:style w:type="character" w:customStyle="1" w:styleId="HeaderChar">
    <w:name w:val="Header Char"/>
    <w:basedOn w:val="DefaultParagraphFont"/>
    <w:link w:val="Header"/>
    <w:uiPriority w:val="99"/>
    <w:locked/>
    <w:rsid w:val="00F655DA"/>
    <w:rPr>
      <w:rFonts w:ascii="Arial" w:hAnsi="Arial"/>
      <w:sz w:val="24"/>
    </w:rPr>
  </w:style>
  <w:style w:type="paragraph" w:styleId="Footer">
    <w:name w:val="footer"/>
    <w:basedOn w:val="Normal"/>
    <w:link w:val="FooterChar"/>
    <w:uiPriority w:val="99"/>
    <w:rsid w:val="00855ABC"/>
    <w:pPr>
      <w:tabs>
        <w:tab w:val="center" w:pos="4819"/>
        <w:tab w:val="right" w:pos="9638"/>
      </w:tabs>
    </w:pPr>
  </w:style>
  <w:style w:type="character" w:customStyle="1" w:styleId="FooterChar">
    <w:name w:val="Footer Char"/>
    <w:basedOn w:val="DefaultParagraphFont"/>
    <w:link w:val="Footer"/>
    <w:uiPriority w:val="99"/>
    <w:semiHidden/>
    <w:rsid w:val="008C26D5"/>
    <w:rPr>
      <w:rFonts w:ascii="Arial" w:hAnsi="Arial"/>
      <w:sz w:val="24"/>
      <w:szCs w:val="20"/>
    </w:rPr>
  </w:style>
  <w:style w:type="character" w:styleId="PageNumber">
    <w:name w:val="page number"/>
    <w:basedOn w:val="DefaultParagraphFont"/>
    <w:uiPriority w:val="99"/>
    <w:rsid w:val="00855ABC"/>
    <w:rPr>
      <w:rFonts w:cs="Times New Roman"/>
    </w:rPr>
  </w:style>
  <w:style w:type="table" w:styleId="TableGrid">
    <w:name w:val="Table Grid"/>
    <w:basedOn w:val="TableNormal"/>
    <w:uiPriority w:val="99"/>
    <w:rsid w:val="00C91571"/>
    <w:pPr>
      <w:spacing w:after="6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B5632"/>
    <w:rPr>
      <w:rFonts w:ascii="Tahoma" w:hAnsi="Tahoma" w:cs="Tahoma"/>
      <w:sz w:val="16"/>
      <w:szCs w:val="16"/>
    </w:rPr>
  </w:style>
  <w:style w:type="character" w:customStyle="1" w:styleId="BalloonTextChar">
    <w:name w:val="Balloon Text Char"/>
    <w:basedOn w:val="DefaultParagraphFont"/>
    <w:link w:val="BalloonText"/>
    <w:uiPriority w:val="99"/>
    <w:semiHidden/>
    <w:rsid w:val="008C26D5"/>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Niels\Diverse\Skabeloner\Vandv&#230;rk\Vandv&#230;rk%20-%20Bre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Vandværk - Brev.dot</Template>
  <TotalTime>1</TotalTime>
  <Pages>7</Pages>
  <Words>1345</Words>
  <Characters>8208</Characters>
  <Application>Microsoft Office Outlook</Application>
  <DocSecurity>0</DocSecurity>
  <Lines>0</Lines>
  <Paragraphs>0</Paragraphs>
  <ScaleCrop>false</ScaleCrop>
  <Company>Osted Vandværk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Tilbagestrømssikring - Skema</dc:title>
  <dc:subject/>
  <dc:creator>Niels Grann</dc:creator>
  <cp:keywords/>
  <dc:description/>
  <cp:lastModifiedBy>tonny</cp:lastModifiedBy>
  <cp:revision>2</cp:revision>
  <cp:lastPrinted>2014-09-16T09:36:00Z</cp:lastPrinted>
  <dcterms:created xsi:type="dcterms:W3CDTF">2015-05-22T05:18:00Z</dcterms:created>
  <dcterms:modified xsi:type="dcterms:W3CDTF">2015-05-22T05:18:00Z</dcterms:modified>
</cp:coreProperties>
</file>